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7" w:rsidRPr="003F62B7" w:rsidRDefault="003F62B7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B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поддержанного экспорта в Самарской области превысил 2,8 </w:t>
      </w:r>
      <w:proofErr w:type="gramStart"/>
      <w:r w:rsidRPr="003F62B7">
        <w:rPr>
          <w:rFonts w:ascii="Times New Roman" w:eastAsia="Times New Roman" w:hAnsi="Times New Roman" w:cs="Times New Roman"/>
          <w:b/>
          <w:sz w:val="28"/>
          <w:szCs w:val="28"/>
        </w:rPr>
        <w:t>млрд</w:t>
      </w:r>
      <w:proofErr w:type="gramEnd"/>
      <w:r w:rsidRPr="003F62B7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3F62B7" w:rsidRDefault="003F62B7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2B7" w:rsidRDefault="003F62B7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 w:rsidRPr="003F62B7">
        <w:rPr>
          <w:rFonts w:ascii="Times New Roman" w:eastAsia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представил итоги экспортной деятельности предпр</w:t>
      </w:r>
      <w:r w:rsidR="004E3F69">
        <w:rPr>
          <w:rFonts w:ascii="Times New Roman" w:eastAsia="Times New Roman" w:hAnsi="Times New Roman" w:cs="Times New Roman"/>
          <w:sz w:val="28"/>
          <w:szCs w:val="28"/>
        </w:rPr>
        <w:t xml:space="preserve">иятий малого и среднего бизнеса за 11 месяцев 2022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2B7" w:rsidRPr="00F63C97" w:rsidRDefault="003F62B7" w:rsidP="00F63C9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помощью </w:t>
      </w:r>
      <w:r w:rsidR="006E01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егионального </w:t>
      </w:r>
      <w:r w:rsidR="006E01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bookmarkStart w:id="0" w:name="_GoBack"/>
      <w:bookmarkEnd w:id="0"/>
      <w:r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ентра поддержки экспорта в 2022 году самарскими копаниями заключено </w:t>
      </w:r>
      <w:r w:rsidR="00502AE7"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67</w:t>
      </w:r>
      <w:r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экспортных контракта на общую сумму </w:t>
      </w:r>
      <w:r w:rsidR="00502AE7"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2,8</w:t>
      </w:r>
      <w:r w:rsidRPr="00E030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млрд. рублей. </w:t>
      </w:r>
      <w:r w:rsidRPr="00E0303C">
        <w:rPr>
          <w:rFonts w:ascii="Times New Roman" w:eastAsia="Times New Roman" w:hAnsi="Times New Roman" w:cs="Times New Roman"/>
          <w:i/>
          <w:sz w:val="28"/>
          <w:szCs w:val="28"/>
        </w:rPr>
        <w:t>Самарская область активно использует экспортные возможности и непрерывно развивает экспортный потенциал.</w:t>
      </w:r>
      <w:r w:rsidRPr="00E03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 регион интересен </w:t>
      </w:r>
      <w:proofErr w:type="gramStart"/>
      <w:r w:rsidRPr="00E03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российским</w:t>
      </w:r>
      <w:proofErr w:type="gramEnd"/>
      <w:r w:rsidRPr="00E03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зарубежным компаниями и как территория для реализации инвестиционных проектов, и как поставщик продукции местных производителей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рассказал Дмитрий Богданов</w:t>
      </w:r>
      <w:r w:rsidRP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7001" w:rsidRDefault="005B7001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Услугами ЦПЭ в этом году воспользовались </w:t>
      </w:r>
      <w:r w:rsidR="00502AE7">
        <w:rPr>
          <w:rFonts w:ascii="Times New Roman" w:eastAsia="Times New Roman" w:hAnsi="Times New Roman" w:cs="Times New Roman"/>
          <w:sz w:val="28"/>
          <w:szCs w:val="28"/>
        </w:rPr>
        <w:t>518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предпринимателей, которым предоставили </w:t>
      </w:r>
      <w:r w:rsidR="00502AE7">
        <w:rPr>
          <w:rFonts w:ascii="Times New Roman" w:eastAsia="Times New Roman" w:hAnsi="Times New Roman" w:cs="Times New Roman"/>
          <w:sz w:val="28"/>
          <w:szCs w:val="28"/>
        </w:rPr>
        <w:t>более 2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услуг. Наиболее востребованными из них стали </w:t>
      </w:r>
      <w:r w:rsidR="00E0303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участия в выставках, </w:t>
      </w:r>
      <w:proofErr w:type="gramStart"/>
      <w:r w:rsidR="00E0303C">
        <w:rPr>
          <w:rFonts w:ascii="Times New Roman" w:eastAsia="Times New Roman" w:hAnsi="Times New Roman" w:cs="Times New Roman"/>
          <w:sz w:val="28"/>
          <w:szCs w:val="28"/>
        </w:rPr>
        <w:t>бизнес-миссиях</w:t>
      </w:r>
      <w:proofErr w:type="gramEnd"/>
      <w:r w:rsidR="00E0303C">
        <w:rPr>
          <w:rFonts w:ascii="Times New Roman" w:eastAsia="Times New Roman" w:hAnsi="Times New Roman" w:cs="Times New Roman"/>
          <w:sz w:val="28"/>
          <w:szCs w:val="28"/>
        </w:rPr>
        <w:t xml:space="preserve">, услуга по поиску иностранного партнера и др.  </w:t>
      </w:r>
    </w:p>
    <w:p w:rsidR="009405C8" w:rsidRDefault="005B7001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ключевых направлений в работе</w:t>
      </w:r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областного Правительства и Губернатора </w:t>
      </w:r>
      <w:r w:rsidRPr="005B7001">
        <w:rPr>
          <w:rFonts w:ascii="Times New Roman" w:eastAsia="Times New Roman" w:hAnsi="Times New Roman" w:cs="Times New Roman"/>
          <w:b/>
          <w:sz w:val="28"/>
          <w:szCs w:val="28"/>
        </w:rPr>
        <w:t>Дмитрия Азарова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продвижение продукции местных производителей как внутри страны, так и на рынки дружественных стран. </w:t>
      </w:r>
    </w:p>
    <w:p w:rsidR="009405C8" w:rsidRDefault="009405C8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предприятия экспортируют товары и услуги в самых разных сферах деятельности. </w:t>
      </w:r>
    </w:p>
    <w:p w:rsidR="009405C8" w:rsidRDefault="009405C8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35647">
        <w:rPr>
          <w:rFonts w:ascii="Times New Roman" w:eastAsia="Times New Roman" w:hAnsi="Times New Roman" w:cs="Times New Roman"/>
          <w:i/>
          <w:sz w:val="28"/>
          <w:szCs w:val="28"/>
        </w:rPr>
        <w:t xml:space="preserve">Мы занимаемся разработкой платформы </w:t>
      </w:r>
      <w:proofErr w:type="spellStart"/>
      <w:r w:rsidRPr="00735647">
        <w:rPr>
          <w:rFonts w:ascii="Times New Roman" w:eastAsia="Times New Roman" w:hAnsi="Times New Roman" w:cs="Times New Roman"/>
          <w:i/>
          <w:sz w:val="28"/>
          <w:szCs w:val="28"/>
        </w:rPr>
        <w:t>Джеймикс</w:t>
      </w:r>
      <w:proofErr w:type="spellEnd"/>
      <w:r w:rsidRPr="00735647">
        <w:rPr>
          <w:rFonts w:ascii="Times New Roman" w:eastAsia="Times New Roman" w:hAnsi="Times New Roman" w:cs="Times New Roman"/>
          <w:i/>
          <w:sz w:val="28"/>
          <w:szCs w:val="28"/>
        </w:rPr>
        <w:t xml:space="preserve">. С 2016 года мы выводим этот высокотехнологический продукт на международный рынок. Платформа представляет собой инструменты для разработчиков, а также определенный технологический подход для разработки </w:t>
      </w:r>
      <w:proofErr w:type="spellStart"/>
      <w:r w:rsidRPr="00735647">
        <w:rPr>
          <w:rFonts w:ascii="Times New Roman" w:eastAsia="Times New Roman" w:hAnsi="Times New Roman" w:cs="Times New Roman"/>
          <w:i/>
          <w:sz w:val="28"/>
          <w:szCs w:val="28"/>
        </w:rPr>
        <w:t>вэб</w:t>
      </w:r>
      <w:proofErr w:type="spellEnd"/>
      <w:r w:rsidRPr="00735647">
        <w:rPr>
          <w:rFonts w:ascii="Times New Roman" w:eastAsia="Times New Roman" w:hAnsi="Times New Roman" w:cs="Times New Roman"/>
          <w:i/>
          <w:sz w:val="28"/>
          <w:szCs w:val="28"/>
        </w:rPr>
        <w:t>-приложений.  На сегодня нашими клиентами являются более 1000 компаний по всему миру. Но когда закончился период органического роста, мы обратились в Центр поддержки экспорта, за услугой поиска иностранного партнера</w:t>
      </w:r>
      <w:r w:rsidR="00735647" w:rsidRPr="00735647">
        <w:rPr>
          <w:rFonts w:ascii="Times New Roman" w:eastAsia="Times New Roman" w:hAnsi="Times New Roman" w:cs="Times New Roman"/>
          <w:i/>
          <w:sz w:val="28"/>
          <w:szCs w:val="28"/>
        </w:rPr>
        <w:t xml:space="preserve">. Это помогло нам установить международные контакты там, где продвижение было затруднительно из-за языковых барьеров или высокой стоимости вхождения на рынок. Мы проработали страны Южной Америки, Африки, </w:t>
      </w:r>
      <w:r w:rsidR="00735647" w:rsidRPr="0073564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Азии. Во многом именно услуги Центра поддержки экспорта определили наше текущее движение</w:t>
      </w:r>
      <w:r w:rsidR="00735647">
        <w:rPr>
          <w:rFonts w:ascii="Times New Roman" w:eastAsia="Times New Roman" w:hAnsi="Times New Roman" w:cs="Times New Roman"/>
          <w:sz w:val="28"/>
          <w:szCs w:val="28"/>
        </w:rPr>
        <w:t xml:space="preserve">», - отметил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по маркетингу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Хоулмонт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647">
        <w:rPr>
          <w:rFonts w:ascii="Times New Roman" w:eastAsia="Times New Roman" w:hAnsi="Times New Roman" w:cs="Times New Roman"/>
          <w:b/>
          <w:sz w:val="28"/>
          <w:szCs w:val="28"/>
        </w:rPr>
        <w:t>Виктор Фадеев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02AE7" w:rsidRPr="006E42E0" w:rsidRDefault="00395D0E" w:rsidP="003F62B7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упрощения выхода региональных предприятий на внешние рынки П</w:t>
      </w:r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 xml:space="preserve">равительство Самарской области совместно с Деловой Россией, Российским экспортным центром, Агентством продвижения экспорта при Министерстве инвестиций и внешней торговли Республики Узбекистан, «Азия Инвест Банк» были созданы два Торгово-распределительных центра: RUZ </w:t>
      </w:r>
      <w:proofErr w:type="spellStart"/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>Trader</w:t>
      </w:r>
      <w:proofErr w:type="spellEnd"/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 xml:space="preserve"> в г. Ташкент и «Азия Инвест» в Самаре для обслуживания товарооборота между Российской Федерацией и Узбекистаном. </w:t>
      </w:r>
      <w:r w:rsidR="005B7001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 xml:space="preserve">проекты в первую очередь </w:t>
      </w:r>
      <w:r w:rsidR="005B7001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3F62B7" w:rsidRPr="006E42E0">
        <w:rPr>
          <w:rFonts w:ascii="Times New Roman" w:eastAsia="Times New Roman" w:hAnsi="Times New Roman" w:cs="Times New Roman"/>
          <w:sz w:val="28"/>
          <w:szCs w:val="28"/>
        </w:rPr>
        <w:t>на поддержку и сопровождение малого и среднего бизнеса.</w:t>
      </w:r>
    </w:p>
    <w:p w:rsidR="00502AE7" w:rsidRDefault="005B7001" w:rsidP="005B7001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62B7" w:rsidRPr="00395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Мы готовы всесторонне помогать </w:t>
      </w:r>
      <w:proofErr w:type="gramStart"/>
      <w:r w:rsidR="003F62B7" w:rsidRPr="00395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экспортерам</w:t>
      </w:r>
      <w:proofErr w:type="gramEnd"/>
      <w:r w:rsidR="003F62B7" w:rsidRPr="00395D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в организации производственных процессов, так и сопровождать на каждом этапе внешнеэкономической деятельности: от поиска страны и партнеров до заключения экспортного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сказал Дмитрий Богданов</w:t>
      </w:r>
      <w:r w:rsidR="003F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03C" w:rsidRDefault="003F62B7" w:rsidP="00E0303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экспортного центра Самарской области </w:t>
      </w:r>
      <w:r w:rsidR="005B7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проходили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Азербайджан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Таджикистан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Киргизи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ОАЭ.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Реверсные бизнес-миссии помогают </w:t>
      </w:r>
      <w:r w:rsidR="005B7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компаниям</w:t>
      </w:r>
      <w:r w:rsidRP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потенциалом Самарской области, нала</w:t>
      </w:r>
      <w:r w:rsidR="00395D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r w:rsidRP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взаимодействие с местными предприятиями, заинтересованными в экспорте своих товаров и услуг. </w:t>
      </w:r>
      <w:proofErr w:type="gramEnd"/>
    </w:p>
    <w:p w:rsidR="003F62B7" w:rsidRPr="00E0303C" w:rsidRDefault="00395D0E" w:rsidP="00E0303C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экспортеров постоянно расширяются инструменты поддержки. Так, в 2022 году стала действовать </w:t>
      </w:r>
      <w:r w:rsidR="003F62B7"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услуга – софинансирование 80% транспортных расходов.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Экспортеры</w:t>
      </w:r>
      <w:r w:rsidR="003F62B7" w:rsidRPr="006E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получить до 500 тыс. рублей</w:t>
      </w:r>
      <w:r w:rsidR="003F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2958" w:rsidRDefault="00F22958"/>
    <w:p w:rsidR="009405C8" w:rsidRDefault="009405C8"/>
    <w:sectPr w:rsidR="009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9"/>
    <w:rsid w:val="00395D0E"/>
    <w:rsid w:val="003F62B7"/>
    <w:rsid w:val="004E3F69"/>
    <w:rsid w:val="00502AE7"/>
    <w:rsid w:val="005B7001"/>
    <w:rsid w:val="006E0189"/>
    <w:rsid w:val="00735647"/>
    <w:rsid w:val="009405C8"/>
    <w:rsid w:val="00A62BA9"/>
    <w:rsid w:val="00E0303C"/>
    <w:rsid w:val="00F22958"/>
    <w:rsid w:val="00F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2022-12-27T14:05:00Z</dcterms:created>
  <dcterms:modified xsi:type="dcterms:W3CDTF">2022-12-28T12:11:00Z</dcterms:modified>
</cp:coreProperties>
</file>