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2BF5" w:rsidRDefault="00512BF5" w:rsidP="00512BF5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12BF5" w:rsidRPr="00512BF5" w:rsidRDefault="00512BF5" w:rsidP="00512BF5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12BF5" w:rsidRDefault="00512BF5" w:rsidP="00512BF5">
      <w:pPr>
        <w:jc w:val="center"/>
        <w:rPr>
          <w:rFonts w:ascii="Times New Roman" w:hAnsi="Times New Roman" w:cs="Times New Roman"/>
          <w:b/>
        </w:rPr>
      </w:pPr>
    </w:p>
    <w:p w:rsidR="00512BF5" w:rsidRPr="00512BF5" w:rsidRDefault="00F27C22" w:rsidP="00512BF5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:rsidR="00512BF5" w:rsidRPr="008710C6" w:rsidRDefault="00512BF5" w:rsidP="00512BF5">
      <w:pPr>
        <w:jc w:val="center"/>
        <w:rPr>
          <w:b/>
        </w:rPr>
      </w:pPr>
    </w:p>
    <w:p w:rsidR="00512BF5" w:rsidRPr="00512BF5" w:rsidRDefault="00560EFC" w:rsidP="00512BF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12.07.</w:t>
      </w:r>
      <w:r w:rsidR="00512BF5" w:rsidRPr="00512BF5">
        <w:rPr>
          <w:rFonts w:ascii="Times New Roman" w:hAnsi="Times New Roman" w:cs="Times New Roman"/>
          <w:sz w:val="28"/>
          <w:szCs w:val="28"/>
        </w:rPr>
        <w:t xml:space="preserve">2022                                                                                                   № </w:t>
      </w:r>
      <w:r>
        <w:rPr>
          <w:rFonts w:ascii="Times New Roman" w:hAnsi="Times New Roman" w:cs="Times New Roman"/>
          <w:sz w:val="28"/>
          <w:szCs w:val="28"/>
        </w:rPr>
        <w:t>30</w:t>
      </w:r>
    </w:p>
    <w:p w:rsidR="00BF7436" w:rsidRPr="00BF7436" w:rsidRDefault="00BF7436" w:rsidP="00BF743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Об утверждении П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контроля</w:t>
      </w:r>
      <w:r w:rsidRPr="00BF7436">
        <w:rPr>
          <w:rFonts w:ascii="Times New Roman" w:hAnsi="Times New Roman" w:cs="Times New Roman"/>
          <w:b/>
          <w:bCs/>
          <w:color w:val="000000"/>
          <w:spacing w:val="-6"/>
          <w:sz w:val="28"/>
          <w:szCs w:val="28"/>
        </w:rPr>
        <w:t xml:space="preserve">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 сфере благоустройства на территории</w:t>
      </w:r>
      <w:r w:rsidRPr="00BF7436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Pr="00BF7436">
        <w:rPr>
          <w:rFonts w:ascii="Times New Roman" w:hAnsi="Times New Roman" w:cs="Times New Roman"/>
          <w:i/>
          <w:iCs/>
          <w:color w:val="000000"/>
        </w:rPr>
        <w:t xml:space="preserve">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на 2022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– 2023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год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ы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284B77" w:rsidRPr="00512BF5" w:rsidRDefault="00B92C49" w:rsidP="00B92C4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2C49">
        <w:rPr>
          <w:rFonts w:ascii="Times New Roman" w:hAnsi="Times New Roman" w:cs="Times New Roman"/>
          <w:color w:val="000000"/>
          <w:sz w:val="24"/>
          <w:szCs w:val="24"/>
        </w:rPr>
        <w:t>В соответствии со статьей 44 Федерального закона от 31.07.2020 № 248-ФЗ «О государственном контроле (надзоре) и муниципальном контроле в Российской Федерации</w:t>
      </w:r>
      <w:r w:rsidRPr="00057295">
        <w:rPr>
          <w:rFonts w:ascii="Times New Roman" w:hAnsi="Times New Roman" w:cs="Times New Roman"/>
          <w:color w:val="000000"/>
          <w:sz w:val="24"/>
          <w:szCs w:val="24"/>
        </w:rPr>
        <w:t>»,</w:t>
      </w:r>
      <w:r w:rsidRPr="000572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057295" w:rsidRPr="00057295">
        <w:rPr>
          <w:rFonts w:ascii="Times New Roman" w:hAnsi="Times New Roman" w:cs="Times New Roman"/>
          <w:color w:val="000000"/>
          <w:sz w:val="24"/>
          <w:szCs w:val="24"/>
        </w:rPr>
        <w:t xml:space="preserve">части 11.1 статьи 35 </w:t>
      </w:r>
      <w:r w:rsidR="00057295" w:rsidRPr="000572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Федерального закона от 06.10.2003 № 131-ФЗ «Об общих принципах организации местного самоуправления в Российской Федерации»,</w:t>
      </w:r>
      <w:r w:rsidR="00057295">
        <w:rPr>
          <w:color w:val="000000"/>
          <w:shd w:val="clear" w:color="auto" w:fill="FFFFFF"/>
        </w:rPr>
        <w:t xml:space="preserve"> </w:t>
      </w:r>
      <w:r w:rsidRPr="00B92C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постановлением Правительства Российской Федерации от 25.06.2021 № 990</w:t>
      </w:r>
      <w:r w:rsidRPr="00B92C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92C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B92C49">
        <w:rPr>
          <w:rFonts w:ascii="Times New Roman" w:hAnsi="Times New Roman" w:cs="Times New Roman"/>
          <w:sz w:val="24"/>
          <w:szCs w:val="24"/>
        </w:rPr>
        <w:t xml:space="preserve"> </w:t>
      </w:r>
      <w:r w:rsidRPr="006C4A82">
        <w:rPr>
          <w:rFonts w:ascii="Times New Roman" w:hAnsi="Times New Roman" w:cs="Times New Roman"/>
          <w:sz w:val="24"/>
          <w:szCs w:val="24"/>
        </w:rPr>
        <w:t>руководствуясь Уставом 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92C49">
        <w:rPr>
          <w:rFonts w:ascii="Times New Roman" w:hAnsi="Times New Roman" w:cs="Times New Roman"/>
          <w:color w:val="000000"/>
          <w:sz w:val="24"/>
          <w:szCs w:val="24"/>
        </w:rPr>
        <w:t xml:space="preserve"> администрация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Узюково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r w:rsidR="00284B77" w:rsidRPr="00512BF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284B77" w:rsidRPr="00512BF5" w:rsidRDefault="00284B77" w:rsidP="006E0D2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1. 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>Утвердить П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контроля</w:t>
      </w:r>
      <w:r w:rsidR="006E0D28" w:rsidRPr="006E0D2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 xml:space="preserve">в сфере благоустройства на территории </w:t>
      </w:r>
      <w:r w:rsidR="000E7417">
        <w:rPr>
          <w:rFonts w:ascii="Times New Roman" w:hAnsi="Times New Roman" w:cs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="006E0D28">
        <w:rPr>
          <w:rFonts w:ascii="Times New Roman" w:hAnsi="Times New Roman" w:cs="Times New Roman"/>
          <w:sz w:val="24"/>
          <w:szCs w:val="24"/>
        </w:rPr>
        <w:t xml:space="preserve"> на 2022 – 2023 годы</w:t>
      </w:r>
      <w:r w:rsidRPr="00512BF5">
        <w:rPr>
          <w:rFonts w:ascii="Times New Roman" w:hAnsi="Times New Roman" w:cs="Times New Roman"/>
          <w:sz w:val="24"/>
          <w:szCs w:val="24"/>
        </w:rPr>
        <w:t xml:space="preserve"> согласно Приложению к настоящему Постановлению.</w:t>
      </w:r>
    </w:p>
    <w:p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после дня официального опубликования.</w:t>
      </w:r>
    </w:p>
    <w:p w:rsidR="000E7417" w:rsidRDefault="000E7417" w:rsidP="000E7417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</w:t>
      </w:r>
      <w:r w:rsidRPr="000E7417">
        <w:rPr>
          <w:rFonts w:ascii="Times New Roman" w:hAnsi="Times New Roman" w:cs="Times New Roman"/>
          <w:sz w:val="24"/>
          <w:szCs w:val="24"/>
        </w:rPr>
        <w:t>. Контроль, за исполнением настоящего постановления оставляю за собой.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E7417" w:rsidRPr="000E7417" w:rsidRDefault="000E7417" w:rsidP="000E7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E7417">
        <w:rPr>
          <w:rFonts w:ascii="Times New Roman" w:hAnsi="Times New Roman" w:cs="Times New Roman"/>
          <w:sz w:val="24"/>
          <w:szCs w:val="24"/>
        </w:rPr>
        <w:t xml:space="preserve">4. </w:t>
      </w:r>
      <w:r w:rsidRPr="000E741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8" w:history="1">
        <w:r w:rsidRPr="000E7417">
          <w:rPr>
            <w:rFonts w:ascii="Times New Roman" w:hAnsi="Times New Roman" w:cs="Times New Roman"/>
            <w:sz w:val="24"/>
            <w:szCs w:val="24"/>
          </w:rPr>
          <w:t>http://www.</w:t>
        </w:r>
      </w:hyperlink>
      <w:r w:rsidRPr="000E7417">
        <w:rPr>
          <w:rFonts w:ascii="Times New Roman" w:hAnsi="Times New Roman" w:cs="Times New Roman"/>
          <w:sz w:val="24"/>
          <w:szCs w:val="24"/>
        </w:rPr>
        <w:t>uzukovo.stavrsp.ru.</w:t>
      </w:r>
    </w:p>
    <w:p w:rsidR="00284B77" w:rsidRPr="00512BF5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0E7417" w:rsidRPr="009A0EC1" w:rsidRDefault="000E7417" w:rsidP="000E7417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</w:t>
      </w:r>
      <w:r w:rsidRPr="009A0EC1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9A0EC1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</w:t>
      </w:r>
      <w:r w:rsidRPr="009A0EC1">
        <w:rPr>
          <w:rFonts w:ascii="Times New Roman" w:hAnsi="Times New Roman" w:cs="Times New Roman"/>
          <w:sz w:val="24"/>
          <w:szCs w:val="24"/>
        </w:rPr>
        <w:tab/>
      </w:r>
      <w:r w:rsidRPr="009A0EC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A0EC1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1D17AF">
        <w:rPr>
          <w:rFonts w:ascii="Times New Roman" w:hAnsi="Times New Roman" w:cs="Times New Roman"/>
          <w:sz w:val="24"/>
          <w:szCs w:val="24"/>
        </w:rPr>
        <w:t xml:space="preserve">        </w:t>
      </w:r>
      <w:r w:rsidRPr="009A0EC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9A0EC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9A0EC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Юртаева</w:t>
      </w:r>
    </w:p>
    <w:p w:rsidR="005C21E0" w:rsidRPr="005C21E0" w:rsidRDefault="005C21E0" w:rsidP="005C21E0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</w:t>
      </w:r>
    </w:p>
    <w:p w:rsidR="005C21E0" w:rsidRPr="005C21E0" w:rsidRDefault="005C21E0" w:rsidP="005C21E0">
      <w:pPr>
        <w:shd w:val="clear" w:color="auto" w:fill="FFFFFF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C21E0" w:rsidRPr="005C21E0" w:rsidRDefault="005C21E0" w:rsidP="005C21E0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контроля</w:t>
      </w:r>
      <w:r w:rsidRPr="005C21E0">
        <w:rPr>
          <w:rFonts w:ascii="Times New Roman" w:hAnsi="Times New Roman" w:cs="Times New Roman"/>
          <w:b/>
          <w:bCs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в сфере благоустройства на территории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сельского поселения Узюково муниципального района Ставропольского Самарской области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 2022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- 2023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год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ы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C21E0" w:rsidRPr="005C21E0" w:rsidRDefault="005C21E0" w:rsidP="005C21E0">
      <w:pPr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(далее также – программа профилактики)</w:t>
      </w:r>
    </w:p>
    <w:p w:rsidR="005C21E0" w:rsidRPr="005C21E0" w:rsidRDefault="005C21E0" w:rsidP="005C21E0">
      <w:pPr>
        <w:shd w:val="clear" w:color="auto" w:fill="FFFFFF"/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C21E0" w:rsidRPr="005C21E0" w:rsidRDefault="005C21E0" w:rsidP="005C21E0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5C21E0" w:rsidRPr="005C21E0" w:rsidRDefault="005C21E0" w:rsidP="005C21E0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1.1. Анализ текущего состояния осуществления вида контроля. 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С принятием 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</w:t>
      </w:r>
      <w:bookmarkStart w:id="0" w:name="_GoBack"/>
      <w:bookmarkEnd w:id="0"/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льный закон № 170-ФЗ) к предмету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муниципального контроля</w:t>
      </w:r>
      <w:r w:rsidRPr="005C21E0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в сфере благоустройства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rFonts w:ascii="Times New Roman" w:hAnsi="Times New Roman" w:cs="Times New Roman"/>
          <w:color w:val="000000"/>
          <w:sz w:val="24"/>
          <w:szCs w:val="24"/>
        </w:rPr>
        <w:t>Норм и п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равил благоустройства территории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Узюково</w:t>
      </w:r>
      <w:r w:rsidRPr="005C21E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(далее – </w:t>
      </w:r>
      <w:r>
        <w:rPr>
          <w:rFonts w:ascii="Times New Roman" w:hAnsi="Times New Roman" w:cs="Times New Roman"/>
          <w:color w:val="000000"/>
          <w:sz w:val="24"/>
          <w:szCs w:val="24"/>
        </w:rPr>
        <w:t>Нормы и п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равила благоустройства)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. К проблемам, на решение которых направлена программа профилактики, относятся случаи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1) ненадлежащего содержания прилегающих территорий;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2) несвоевременной очистк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кровель зданий, сооружений от снега, наледи и сосулек; </w:t>
      </w:r>
    </w:p>
    <w:p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>3) не</w:t>
      </w:r>
      <w:r w:rsidR="009A2226">
        <w:rPr>
          <w:rFonts w:ascii="Times New Roman" w:hAnsi="Times New Roman"/>
          <w:color w:val="000000"/>
        </w:rPr>
        <w:t xml:space="preserve"> </w:t>
      </w:r>
      <w:r w:rsidRPr="005C21E0">
        <w:rPr>
          <w:rFonts w:ascii="Times New Roman" w:hAnsi="Times New Roman"/>
          <w:color w:val="000000"/>
        </w:rPr>
        <w:t>устранени</w:t>
      </w:r>
      <w:r w:rsidR="009A2226">
        <w:rPr>
          <w:rFonts w:ascii="Times New Roman" w:hAnsi="Times New Roman"/>
          <w:color w:val="000000"/>
        </w:rPr>
        <w:t>я</w:t>
      </w:r>
      <w:r w:rsidRPr="005C21E0">
        <w:rPr>
          <w:rFonts w:ascii="Times New Roman" w:hAnsi="Times New Roman"/>
          <w:color w:val="000000"/>
        </w:rPr>
        <w:t xml:space="preserve"> произрастающих на принадлежащих контролируемым лицам земельных участках и прилегающих территориях</w:t>
      </w:r>
      <w:r w:rsidRPr="005C21E0">
        <w:rPr>
          <w:rFonts w:ascii="Times New Roman" w:hAnsi="Times New Roman"/>
          <w:bCs/>
          <w:color w:val="000000"/>
          <w:lang w:eastAsia="en-US"/>
        </w:rPr>
        <w:t xml:space="preserve"> карантинных, ядовитых и сорных растений</w:t>
      </w:r>
      <w:r w:rsidRPr="005C21E0">
        <w:rPr>
          <w:rFonts w:ascii="Times New Roman" w:hAnsi="Times New Roman"/>
          <w:color w:val="000000"/>
        </w:rPr>
        <w:t>;</w:t>
      </w:r>
    </w:p>
    <w:p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>4) складирования твердых коммунальных отходов вне выделенных для такого складирования мест;</w:t>
      </w:r>
    </w:p>
    <w:p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 xml:space="preserve">5) </w:t>
      </w:r>
      <w:r w:rsidRPr="005C21E0">
        <w:rPr>
          <w:rFonts w:ascii="Times New Roman" w:hAnsi="Times New Roman"/>
          <w:bCs/>
          <w:color w:val="000000"/>
        </w:rPr>
        <w:t>выгула животных</w:t>
      </w:r>
      <w:r w:rsidRPr="005C21E0">
        <w:rPr>
          <w:rFonts w:ascii="Times New Roman" w:hAnsi="Times New Roman"/>
          <w:color w:val="000000"/>
        </w:rPr>
        <w:t xml:space="preserve"> и </w:t>
      </w:r>
      <w:r w:rsidRPr="005C21E0">
        <w:rPr>
          <w:rFonts w:ascii="Times New Roman" w:hAnsi="Times New Roman"/>
        </w:rPr>
        <w:t>выпаса сельскохозяйственных животных и птиц на территориях общего пользования.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C21E0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5C21E0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будут способствовать 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5C21E0" w:rsidRPr="005C21E0" w:rsidRDefault="005C21E0" w:rsidP="005C21E0">
      <w:pPr>
        <w:pStyle w:val="s1"/>
        <w:shd w:val="clear" w:color="auto" w:fill="FFFFFF"/>
        <w:jc w:val="center"/>
        <w:rPr>
          <w:color w:val="000000"/>
        </w:rPr>
      </w:pPr>
      <w:r w:rsidRPr="005C21E0">
        <w:rPr>
          <w:color w:val="000000"/>
        </w:rPr>
        <w:lastRenderedPageBreak/>
        <w:t>2. Цели и задачи реализации программы профилактики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2.1. Целями профилактики рисков причинения вреда (ущерба) охраняемым законом ценностям являются: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1) стимулирование добросовестного соблюдения обязательных требований всеми контролируемыми лицами;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1) анализ выявленных в результате проведения муниципального контроля</w:t>
      </w:r>
      <w:r w:rsidRPr="005C21E0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нарушений обязательных требований</w:t>
      </w:r>
      <w:r w:rsidRPr="005C21E0">
        <w:rPr>
          <w:rFonts w:ascii="Times New Roman" w:hAnsi="Times New Roman" w:cs="Times New Roman"/>
          <w:sz w:val="24"/>
          <w:szCs w:val="24"/>
        </w:rPr>
        <w:t>;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>2) оценка состояния подконтрольной среды 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>3) организация и проведение профилактических мероприятий с учетом состояния подконтрольной среды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и анализа выявленных в результате проведения муниципального контроля</w:t>
      </w:r>
      <w:r w:rsidRPr="005C21E0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нарушений обязательных требований</w:t>
      </w:r>
      <w:r w:rsidRPr="005C21E0">
        <w:rPr>
          <w:rFonts w:ascii="Times New Roman" w:hAnsi="Times New Roman" w:cs="Times New Roman"/>
          <w:sz w:val="24"/>
          <w:szCs w:val="24"/>
        </w:rPr>
        <w:t>.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 xml:space="preserve">3. Перечень профилактических мероприятий, 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>сроки (периодичность) их проведения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rPr>
          <w:color w:val="22272F"/>
        </w:rPr>
      </w:pP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/>
        </w:rPr>
      </w:pPr>
      <w:r w:rsidRPr="005C21E0">
        <w:rPr>
          <w:color w:val="000000"/>
        </w:rPr>
        <w:t>3.1. Перечень профилактических мероприятий, сроки (периодичность) их проведения представлены в таблице.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/>
        </w:rPr>
      </w:pPr>
    </w:p>
    <w:tbl>
      <w:tblPr>
        <w:tblW w:w="10185" w:type="dxa"/>
        <w:tblInd w:w="-575" w:type="dxa"/>
        <w:tblLook w:val="04A0" w:firstRow="1" w:lastRow="0" w:firstColumn="1" w:lastColumn="0" w:noHBand="0" w:noVBand="1"/>
      </w:tblPr>
      <w:tblGrid>
        <w:gridCol w:w="490"/>
        <w:gridCol w:w="2646"/>
        <w:gridCol w:w="3122"/>
        <w:gridCol w:w="1990"/>
        <w:gridCol w:w="1937"/>
      </w:tblGrid>
      <w:tr w:rsidR="009A2226" w:rsidRPr="005C21E0" w:rsidTr="004E5311">
        <w:tc>
          <w:tcPr>
            <w:tcW w:w="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2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Вид мероприятия</w:t>
            </w: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Содержание мероприятия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Ответственный за реализацию мероприятия исполнитель</w:t>
            </w:r>
          </w:p>
        </w:tc>
      </w:tr>
      <w:tr w:rsidR="009A2226" w:rsidRPr="005C21E0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:rsidR="005C21E0" w:rsidRPr="005C21E0" w:rsidRDefault="005C21E0" w:rsidP="005C21E0">
            <w:pPr>
              <w:shd w:val="clear" w:color="auto" w:fill="FFFFFF"/>
              <w:spacing w:line="240" w:lineRule="auto"/>
              <w:ind w:firstLine="18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1. Размещение сведений по вопросам соблюдения обязательных требований на официальном сайте администрации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Ежегодно, </w:t>
            </w:r>
          </w:p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декабрь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A2226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Администрация, </w:t>
            </w:r>
            <w:r w:rsidR="009A22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9A2226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Инструктор по работе с молодежью Васильева Я.А.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 Размещение сведений по вопросам соблюдения обязательных требований в средствах массовой информации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Ежеквартально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A2226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Инструктор по работе с молодежью Васильева Я.А.</w:t>
            </w: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 Размещение сведений по вопросам соблюдения обязательных требований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личных кабинетах контролируемых лиц в государственных информационных системах (при их наличии)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Ежегодно, </w:t>
            </w:r>
          </w:p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декабрь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A2226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Инструктор по работе с молодежью Васильева Я.А.</w:t>
            </w:r>
          </w:p>
        </w:tc>
      </w:tr>
      <w:tr w:rsidR="009A2226" w:rsidRPr="005C21E0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Обобщение практики осуществления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 нарушений обязательных требований контролируемыми лицами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1E14D5" w:rsidP="001E14D5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lastRenderedPageBreak/>
              <w:t>Подготовка доклада,</w:t>
            </w:r>
            <w:r w:rsidR="005C21E0"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содержащего результаты обобщения правоприменительной практики по осуществлению муниципального контроля и утверждаемый распоряжением администрации, подписываемым главой администрации.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E14D5" w:rsidRPr="005C21E0" w:rsidRDefault="005C21E0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 1 июня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142A4D" w:rsidRDefault="00142A4D" w:rsidP="00142A4D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142A4D" w:rsidRDefault="00142A4D" w:rsidP="00142A4D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Юртаева А.Н.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 xml:space="preserve">Размещение доклада о правоприменительной практике на официальном сайте администрации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 1 июля 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1E14D5" w:rsidRDefault="001E14D5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сельского поселения Узюково муниципального района Ставропольский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Самарской области</w:t>
            </w:r>
          </w:p>
          <w:p w:rsidR="001E14D5" w:rsidRPr="005C21E0" w:rsidRDefault="001E14D5" w:rsidP="001E14D5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Инструктор по работе с молодежью Васильева Я.А.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</w:t>
            </w:r>
          </w:p>
        </w:tc>
        <w:tc>
          <w:tcPr>
            <w:tcW w:w="2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21781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 принятии мер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по обеспечению соблюдения обязательных требований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 случае наличия у администрации сведений о готовящихся нарушениях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признаках нарушений обязательных требований 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Подготовка и объявление контролируемым лицам предостережений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По мере выявления 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требований,</w:t>
            </w:r>
            <w:r w:rsidRPr="005C21E0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не позднее 30 дней со дня получения администрацией указанных сведений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217817" w:rsidRDefault="00217817" w:rsidP="00217817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217817" w:rsidRPr="00142A4D" w:rsidRDefault="00217817" w:rsidP="00217817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Юртаева А.Н.</w:t>
            </w:r>
          </w:p>
          <w:p w:rsidR="005C21E0" w:rsidRPr="005C21E0" w:rsidRDefault="00217817" w:rsidP="00217817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9A2226" w:rsidRPr="005C21E0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благоустройства:</w:t>
            </w:r>
          </w:p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организация и осуществление контроля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в сфере благоустройства;</w:t>
            </w:r>
          </w:p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порядок осуществления контрольных мероприятий;</w:t>
            </w:r>
          </w:p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</w:p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При обращении лица, нуждающегося в консультировании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lastRenderedPageBreak/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Юртаева А.Н.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Юртаева А.Н.</w:t>
            </w:r>
          </w:p>
          <w:p w:rsidR="005C21E0" w:rsidRPr="005C21E0" w:rsidRDefault="005C21E0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>3. Консультирование контролируемых лиц путем размещения на официальном сайте администрации письменного разъяснения, подписанного главой (зам</w:t>
            </w:r>
            <w:r w:rsidR="00A254BF">
              <w:rPr>
                <w:color w:val="000000"/>
                <w:lang w:eastAsia="en-US"/>
              </w:rPr>
              <w:t>естителем главы) сельского поселения Узюково</w:t>
            </w:r>
            <w:r w:rsidRPr="005C21E0">
              <w:rPr>
                <w:i/>
                <w:iCs/>
                <w:color w:val="000000"/>
                <w:lang w:eastAsia="en-US"/>
              </w:rPr>
              <w:t xml:space="preserve"> </w:t>
            </w:r>
            <w:r w:rsidRPr="005C21E0">
              <w:rPr>
                <w:color w:val="000000"/>
                <w:lang w:eastAsia="en-US"/>
              </w:rPr>
              <w:t>или должностным лицом, уполномоченным осуществлять муниципальный контроль</w:t>
            </w:r>
            <w:r w:rsidRPr="005C21E0">
              <w:rPr>
                <w:color w:val="000000"/>
                <w:spacing w:val="-6"/>
                <w:lang w:eastAsia="en-US"/>
              </w:rPr>
              <w:t xml:space="preserve"> </w:t>
            </w:r>
            <w:r w:rsidRPr="005C21E0">
              <w:rPr>
                <w:color w:val="000000"/>
                <w:lang w:eastAsia="en-US"/>
              </w:rPr>
              <w:t>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22272F"/>
                <w:lang w:eastAsia="en-US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Юртаева А.Н.</w:t>
            </w:r>
          </w:p>
          <w:p w:rsidR="005C21E0" w:rsidRPr="005C21E0" w:rsidRDefault="005C21E0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490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646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 случае проведения собрания (конференции) граждан, повестка которого предусматривает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консультирование контролируемых лиц по вопросам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 в день проведения собрания (конференции) граждан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сельского поселения Узюково муниципального района Ставропольский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Юртаева А.Н.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49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Профилактический визит, в ходе которого контролируемое лицо</w:t>
            </w: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 информируется об обязательных требованиях, предъявляемых к его деятельности либо к принадлежащим ему объектам контроля</w:t>
            </w: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lang w:eastAsia="en-US"/>
              </w:rPr>
              <w:t>Профилактическая беседа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мере необходимости, но не менее 4 профилактических визитов в 1 полугодие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Юртаева А.Н.</w:t>
            </w:r>
          </w:p>
          <w:p w:rsidR="005C21E0" w:rsidRPr="005C21E0" w:rsidRDefault="005C21E0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22272F"/>
        </w:rPr>
      </w:pP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>4. Показатели результативности и эффективности программы профилактики</w:t>
      </w:r>
    </w:p>
    <w:p w:rsidR="005C21E0" w:rsidRPr="005C21E0" w:rsidRDefault="005C21E0" w:rsidP="005C21E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22272F"/>
          <w:sz w:val="24"/>
          <w:szCs w:val="24"/>
        </w:rPr>
      </w:pPr>
    </w:p>
    <w:p w:rsidR="005C21E0" w:rsidRPr="005C21E0" w:rsidRDefault="005C21E0" w:rsidP="005C21E0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C21E0">
        <w:rPr>
          <w:rFonts w:ascii="Times New Roman" w:hAnsi="Times New Roman" w:cs="Times New Roman"/>
          <w:color w:val="22272F"/>
          <w:sz w:val="24"/>
          <w:szCs w:val="24"/>
        </w:rPr>
        <w:t>Показатели результативности программы профилактики определяются в соответствии со следующей таблицей.</w:t>
      </w:r>
    </w:p>
    <w:p w:rsidR="005C21E0" w:rsidRPr="005C21E0" w:rsidRDefault="005C21E0" w:rsidP="005C21E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942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9"/>
        <w:gridCol w:w="6238"/>
        <w:gridCol w:w="2553"/>
      </w:tblGrid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Доля случаев объявления предостережений в общем количестве случаев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выявления 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(если имелись случаи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выявления 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</w:t>
            </w: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собраний и конференций граждан, на которых осуществлялось консультирование контролируемых лиц по вопросам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</w:p>
        </w:tc>
      </w:tr>
    </w:tbl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color w:val="22272F"/>
        </w:rPr>
      </w:pP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22272F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Под оценкой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понимается оценка изменения количества нарушений обязательных требований 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по итогам проведенных профилактических мероприятий. 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22272F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Текущая (ежеквартальная) оценка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осуществляется Главой </w:t>
      </w:r>
      <w:r w:rsidR="00057295">
        <w:rPr>
          <w:rFonts w:ascii="Times New Roman" w:hAnsi="Times New Roman" w:cs="Times New Roman"/>
          <w:color w:val="22272F"/>
          <w:sz w:val="24"/>
          <w:szCs w:val="24"/>
        </w:rPr>
        <w:t>сельского поселения Узюково муниципального района Ставропольского района Самарской области.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.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Ежегодная оценка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осуществляется 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 xml:space="preserve">Собранием представителей сельского поселения Узюково муниципального района Ставропольский Самарской области </w:t>
      </w:r>
      <w:r w:rsidRPr="005C21E0">
        <w:rPr>
          <w:rFonts w:ascii="Times New Roman" w:hAnsi="Times New Roman" w:cs="Times New Roman"/>
          <w:sz w:val="24"/>
          <w:szCs w:val="24"/>
        </w:rPr>
        <w:t xml:space="preserve">Для осуществления ежегодной оценки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программы профилактики администрацией не позднее 1 июля (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>года, следующего за отчетным) в С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>обрани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>е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 xml:space="preserve"> представителей 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Pr="005C21E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:rsidR="005C21E0" w:rsidRPr="005C21E0" w:rsidRDefault="005C21E0" w:rsidP="005C21E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84B77" w:rsidRPr="005C21E0" w:rsidRDefault="00284B77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504B" w:rsidRPr="005C21E0" w:rsidRDefault="00C6504B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504B" w:rsidRPr="005C21E0" w:rsidRDefault="00C6504B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21E0" w:rsidRPr="005C21E0" w:rsidRDefault="005C21E0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C21E0" w:rsidRPr="005C21E0" w:rsidSect="00F350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44DA" w:rsidRDefault="00EB44DA" w:rsidP="00B92C49">
      <w:pPr>
        <w:spacing w:after="0" w:line="240" w:lineRule="auto"/>
      </w:pPr>
      <w:r>
        <w:separator/>
      </w:r>
    </w:p>
  </w:endnote>
  <w:endnote w:type="continuationSeparator" w:id="0">
    <w:p w:rsidR="00EB44DA" w:rsidRDefault="00EB44DA" w:rsidP="00B92C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44DA" w:rsidRDefault="00EB44DA" w:rsidP="00B92C49">
      <w:pPr>
        <w:spacing w:after="0" w:line="240" w:lineRule="auto"/>
      </w:pPr>
      <w:r>
        <w:separator/>
      </w:r>
    </w:p>
  </w:footnote>
  <w:footnote w:type="continuationSeparator" w:id="0">
    <w:p w:rsidR="00EB44DA" w:rsidRDefault="00EB44DA" w:rsidP="00B92C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0E9"/>
    <w:rsid w:val="000130F2"/>
    <w:rsid w:val="00046CD3"/>
    <w:rsid w:val="00057295"/>
    <w:rsid w:val="0006433D"/>
    <w:rsid w:val="00070E52"/>
    <w:rsid w:val="000D4A49"/>
    <w:rsid w:val="000E7417"/>
    <w:rsid w:val="00142A4D"/>
    <w:rsid w:val="001D17AF"/>
    <w:rsid w:val="001D46CD"/>
    <w:rsid w:val="001E14D5"/>
    <w:rsid w:val="001F00E9"/>
    <w:rsid w:val="00217817"/>
    <w:rsid w:val="0028111D"/>
    <w:rsid w:val="00284B77"/>
    <w:rsid w:val="00342DC0"/>
    <w:rsid w:val="003E3359"/>
    <w:rsid w:val="00401099"/>
    <w:rsid w:val="00432BAE"/>
    <w:rsid w:val="004B1693"/>
    <w:rsid w:val="004B5E9F"/>
    <w:rsid w:val="005005DF"/>
    <w:rsid w:val="00512BF5"/>
    <w:rsid w:val="00560EFC"/>
    <w:rsid w:val="00566E08"/>
    <w:rsid w:val="005A1564"/>
    <w:rsid w:val="005C21E0"/>
    <w:rsid w:val="005F3E2A"/>
    <w:rsid w:val="006E0D28"/>
    <w:rsid w:val="00777CDF"/>
    <w:rsid w:val="007D3E2E"/>
    <w:rsid w:val="008466A4"/>
    <w:rsid w:val="0085362A"/>
    <w:rsid w:val="00862BFC"/>
    <w:rsid w:val="008761C5"/>
    <w:rsid w:val="00876D67"/>
    <w:rsid w:val="009273E2"/>
    <w:rsid w:val="0096291C"/>
    <w:rsid w:val="009A2226"/>
    <w:rsid w:val="009B293E"/>
    <w:rsid w:val="009D624A"/>
    <w:rsid w:val="00A23B1A"/>
    <w:rsid w:val="00A254BF"/>
    <w:rsid w:val="00AA435B"/>
    <w:rsid w:val="00AC73B6"/>
    <w:rsid w:val="00AE2AB9"/>
    <w:rsid w:val="00B01486"/>
    <w:rsid w:val="00B3403E"/>
    <w:rsid w:val="00B909FE"/>
    <w:rsid w:val="00B92C49"/>
    <w:rsid w:val="00B92FD6"/>
    <w:rsid w:val="00BE26A6"/>
    <w:rsid w:val="00BF7436"/>
    <w:rsid w:val="00C21494"/>
    <w:rsid w:val="00C62318"/>
    <w:rsid w:val="00C6504B"/>
    <w:rsid w:val="00C6613B"/>
    <w:rsid w:val="00D27053"/>
    <w:rsid w:val="00D52AA7"/>
    <w:rsid w:val="00D54B73"/>
    <w:rsid w:val="00D5745E"/>
    <w:rsid w:val="00DA4DE6"/>
    <w:rsid w:val="00EB44DA"/>
    <w:rsid w:val="00F27C22"/>
    <w:rsid w:val="00FD3007"/>
    <w:rsid w:val="00FE4B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BCD061"/>
  <w15:docId w15:val="{65983AFF-6730-4162-B387-D9B3875A3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AA7"/>
  </w:style>
  <w:style w:type="paragraph" w:styleId="1">
    <w:name w:val="heading 1"/>
    <w:basedOn w:val="a"/>
    <w:next w:val="a"/>
    <w:link w:val="10"/>
    <w:qFormat/>
    <w:rsid w:val="00512B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2BF5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12B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0E741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E7417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E741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styleId="a4">
    <w:name w:val="footnote text"/>
    <w:basedOn w:val="a"/>
    <w:link w:val="a5"/>
    <w:uiPriority w:val="99"/>
    <w:semiHidden/>
    <w:unhideWhenUsed/>
    <w:rsid w:val="00B92C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сноски Знак"/>
    <w:basedOn w:val="a0"/>
    <w:link w:val="a4"/>
    <w:uiPriority w:val="99"/>
    <w:semiHidden/>
    <w:rsid w:val="00B92C4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uiPriority w:val="99"/>
    <w:semiHidden/>
    <w:unhideWhenUsed/>
    <w:rsid w:val="00B92C49"/>
    <w:rPr>
      <w:vertAlign w:val="superscript"/>
    </w:rPr>
  </w:style>
  <w:style w:type="paragraph" w:styleId="2">
    <w:name w:val="Body Text 2"/>
    <w:basedOn w:val="a"/>
    <w:link w:val="20"/>
    <w:semiHidden/>
    <w:unhideWhenUsed/>
    <w:rsid w:val="005C21E0"/>
    <w:pPr>
      <w:autoSpaceDE w:val="0"/>
      <w:autoSpaceDN w:val="0"/>
      <w:spacing w:after="0" w:line="240" w:lineRule="auto"/>
      <w:ind w:firstLine="709"/>
      <w:jc w:val="both"/>
    </w:pPr>
    <w:rPr>
      <w:rFonts w:ascii="Calibri" w:eastAsia="Calibri" w:hAnsi="Calibri" w:cs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5C21E0"/>
    <w:rPr>
      <w:rFonts w:ascii="Calibri" w:eastAsia="Calibri" w:hAnsi="Calibri" w:cs="Times New Roman"/>
      <w:sz w:val="24"/>
      <w:szCs w:val="24"/>
      <w:lang w:eastAsia="ru-RU"/>
    </w:rPr>
  </w:style>
  <w:style w:type="paragraph" w:customStyle="1" w:styleId="s1">
    <w:name w:val="s_1"/>
    <w:basedOn w:val="a"/>
    <w:rsid w:val="005C2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560E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60E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67F7C2-0CBC-4E43-8295-A882651B0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2166</Words>
  <Characters>12352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Демидович Светлана Степановна</dc:creator>
  <cp:keywords/>
  <dc:description/>
  <cp:lastModifiedBy>user</cp:lastModifiedBy>
  <cp:revision>4</cp:revision>
  <cp:lastPrinted>2022-07-12T04:19:00Z</cp:lastPrinted>
  <dcterms:created xsi:type="dcterms:W3CDTF">2022-07-04T04:26:00Z</dcterms:created>
  <dcterms:modified xsi:type="dcterms:W3CDTF">2022-07-12T04:20:00Z</dcterms:modified>
</cp:coreProperties>
</file>