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A01376" w:rsidRPr="002E4D19" w:rsidRDefault="00A01376" w:rsidP="00A01376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Default="00F9062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 СЕЛЬСК</w:t>
      </w:r>
      <w:r>
        <w:rPr>
          <w:rFonts w:ascii="Times New Roman" w:hAnsi="Times New Roman" w:cs="Times New Roman"/>
          <w:sz w:val="24"/>
          <w:szCs w:val="24"/>
        </w:rPr>
        <w:t>ОГО ПОСЕЛЕНИЯ УЗЮКОВО</w:t>
      </w:r>
    </w:p>
    <w:p w:rsidR="00A01376" w:rsidRPr="005E1DE7" w:rsidRDefault="00A01376" w:rsidP="00A013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1376" w:rsidRPr="009D745E" w:rsidRDefault="00A01376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155B" w:rsidRDefault="00A01376" w:rsidP="00A013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(ПРОЕКТ) </w:t>
      </w:r>
      <w:r w:rsidR="00F90626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376" w:rsidRPr="00A01376" w:rsidRDefault="00A01376" w:rsidP="00A01376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2019 г.                                                                                                 №</w:t>
      </w:r>
    </w:p>
    <w:p w:rsidR="0041155B" w:rsidRDefault="00181806" w:rsidP="00181806">
      <w:pPr>
        <w:pStyle w:val="20"/>
        <w:shd w:val="clear" w:color="auto" w:fill="auto"/>
        <w:spacing w:before="0" w:after="408" w:line="240" w:lineRule="auto"/>
      </w:pPr>
      <w:r>
        <w:t>«</w:t>
      </w:r>
      <w:r w:rsidR="00A01376">
        <w:t>Об утвержде</w:t>
      </w:r>
      <w:r w:rsidR="000802C6">
        <w:t>нии порядка</w:t>
      </w:r>
      <w:r>
        <w:t xml:space="preserve"> по предоставлению </w:t>
      </w:r>
      <w:r w:rsidR="002859B6">
        <w:t>порубочного билета и (или)</w:t>
      </w:r>
      <w:r w:rsidR="002859B6">
        <w:br/>
        <w:t>разрешения на пересадку деревьев и кустарников</w:t>
      </w:r>
      <w:r w:rsidR="00A01376">
        <w:t xml:space="preserve"> на территории сельского поселения Узюково муниципального района </w:t>
      </w:r>
      <w:proofErr w:type="gramStart"/>
      <w:r w:rsidR="00A01376">
        <w:t>Ставропольский</w:t>
      </w:r>
      <w:proofErr w:type="gramEnd"/>
      <w:r w:rsidR="00A01376">
        <w:t xml:space="preserve"> Самарской области»</w:t>
      </w:r>
    </w:p>
    <w:p w:rsidR="00A01376" w:rsidRDefault="002859B6" w:rsidP="00181806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В целях реализации статьи 3.2 Закона Самарской области «О градостроительной деятельности на территории Самарской области»</w:t>
      </w:r>
      <w:r w:rsidR="00A01376">
        <w:t>,  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Узюково муниципального района Ставропольс</w:t>
      </w:r>
      <w:r w:rsidR="00B902F9">
        <w:t xml:space="preserve">кий Самарской </w:t>
      </w:r>
      <w:r w:rsidR="00F90626">
        <w:t>области, администрация</w:t>
      </w:r>
      <w:r w:rsidR="00B902F9">
        <w:t xml:space="preserve"> </w:t>
      </w:r>
      <w:r w:rsidR="00A01376">
        <w:t xml:space="preserve"> сельского поселения Узюково</w:t>
      </w:r>
      <w:r>
        <w:t xml:space="preserve"> </w:t>
      </w:r>
      <w:bookmarkStart w:id="0" w:name="_GoBack"/>
      <w:bookmarkEnd w:id="0"/>
    </w:p>
    <w:p w:rsidR="0041155B" w:rsidRDefault="00EA534D" w:rsidP="00181806">
      <w:pPr>
        <w:pStyle w:val="20"/>
        <w:shd w:val="clear" w:color="auto" w:fill="auto"/>
        <w:spacing w:before="0" w:after="0" w:line="240" w:lineRule="auto"/>
        <w:ind w:firstLine="740"/>
      </w:pPr>
      <w:r>
        <w:t>ПОСТАНОВЛЯЕТ</w:t>
      </w:r>
      <w:r w:rsidR="002859B6">
        <w:t>:</w:t>
      </w:r>
    </w:p>
    <w:p w:rsidR="00181806" w:rsidRDefault="002859B6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</w:pPr>
      <w:r>
        <w:t xml:space="preserve">Утвердить </w:t>
      </w:r>
      <w:r w:rsidR="000802C6">
        <w:t>Порядок</w:t>
      </w:r>
      <w:r w:rsidR="00694C4B">
        <w:t xml:space="preserve"> предоставления</w:t>
      </w:r>
      <w:r w:rsidR="000802C6">
        <w:t xml:space="preserve"> порубочного билета и (или</w:t>
      </w:r>
      <w:proofErr w:type="gramStart"/>
      <w:r w:rsidR="000802C6">
        <w:t>)</w:t>
      </w:r>
      <w:r w:rsidR="00181806">
        <w:t>р</w:t>
      </w:r>
      <w:proofErr w:type="gramEnd"/>
      <w:r w:rsidR="00181806">
        <w:t>азрешения на пересадку деревьев и кустарников на территории сельского поселения Узюково муниципального района Ставропольский Самарской области», согласно приложения.</w:t>
      </w:r>
    </w:p>
    <w:p w:rsidR="00181806" w:rsidRPr="00181806" w:rsidRDefault="00F90626" w:rsidP="00181806">
      <w:pPr>
        <w:pStyle w:val="20"/>
        <w:numPr>
          <w:ilvl w:val="0"/>
          <w:numId w:val="8"/>
        </w:numPr>
        <w:shd w:val="clear" w:color="auto" w:fill="auto"/>
        <w:spacing w:before="0" w:after="408" w:line="240" w:lineRule="auto"/>
        <w:jc w:val="both"/>
      </w:pPr>
      <w:r>
        <w:t xml:space="preserve">Настоящее Постановление </w:t>
      </w:r>
      <w:r w:rsidR="00181806">
        <w:t xml:space="preserve"> подлежит официальному опубликованию в газете «Вестник сельского поселения Узюково» и на официальном сайте сельского поселения Узюково муниципального района Ставропольский Самарской области в сети Интернет </w:t>
      </w:r>
      <w:hyperlink r:id="rId9" w:history="1">
        <w:r w:rsidR="00181806" w:rsidRPr="00CF53F1">
          <w:rPr>
            <w:rStyle w:val="a8"/>
            <w:lang w:val="en-US"/>
          </w:rPr>
          <w:t>http</w:t>
        </w:r>
        <w:r w:rsidR="00181806" w:rsidRPr="00CF53F1">
          <w:rPr>
            <w:rStyle w:val="a8"/>
          </w:rPr>
          <w:t>://</w:t>
        </w:r>
        <w:r w:rsidR="00181806" w:rsidRPr="00CF53F1">
          <w:rPr>
            <w:rStyle w:val="a8"/>
            <w:lang w:val="en-US"/>
          </w:rPr>
          <w:t>www</w:t>
        </w:r>
        <w:r w:rsidR="00181806" w:rsidRPr="00CF53F1">
          <w:rPr>
            <w:rStyle w:val="a8"/>
          </w:rPr>
          <w:t>.</w:t>
        </w:r>
        <w:proofErr w:type="spellStart"/>
        <w:r w:rsidR="00181806" w:rsidRPr="00CF53F1">
          <w:rPr>
            <w:rStyle w:val="a8"/>
            <w:lang w:val="en-US"/>
          </w:rPr>
          <w:t>uzukovo</w:t>
        </w:r>
        <w:proofErr w:type="spellEnd"/>
        <w:r w:rsidR="00181806" w:rsidRPr="00CF53F1">
          <w:rPr>
            <w:rStyle w:val="a8"/>
          </w:rPr>
          <w:t>.</w:t>
        </w:r>
        <w:proofErr w:type="spellStart"/>
        <w:r w:rsidR="00181806" w:rsidRPr="00CF53F1">
          <w:rPr>
            <w:rStyle w:val="a8"/>
            <w:lang w:val="en-US"/>
          </w:rPr>
          <w:t>stavrsp</w:t>
        </w:r>
        <w:proofErr w:type="spellEnd"/>
        <w:r w:rsidR="00181806" w:rsidRPr="00CF53F1">
          <w:rPr>
            <w:rStyle w:val="a8"/>
          </w:rPr>
          <w:t>.</w:t>
        </w:r>
        <w:proofErr w:type="spellStart"/>
        <w:r w:rsidR="00181806" w:rsidRPr="00CF53F1">
          <w:rPr>
            <w:rStyle w:val="a8"/>
            <w:lang w:val="en-US"/>
          </w:rPr>
          <w:t>ru</w:t>
        </w:r>
        <w:proofErr w:type="spellEnd"/>
      </w:hyperlink>
      <w:r w:rsidR="00181806" w:rsidRPr="00181806">
        <w:t xml:space="preserve"> </w:t>
      </w:r>
    </w:p>
    <w:p w:rsidR="000802C6" w:rsidRDefault="000802C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Pr="00F90626" w:rsidRDefault="00F90626" w:rsidP="00F906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0626"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Узюково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F90626">
        <w:rPr>
          <w:rFonts w:ascii="Times New Roman" w:hAnsi="Times New Roman" w:cs="Times New Roman"/>
          <w:bCs/>
          <w:sz w:val="28"/>
          <w:szCs w:val="28"/>
        </w:rPr>
        <w:t xml:space="preserve">        С.Д. </w:t>
      </w:r>
      <w:proofErr w:type="spellStart"/>
      <w:r w:rsidRPr="00F90626">
        <w:rPr>
          <w:rFonts w:ascii="Times New Roman" w:hAnsi="Times New Roman" w:cs="Times New Roman"/>
          <w:bCs/>
          <w:sz w:val="28"/>
          <w:szCs w:val="28"/>
        </w:rPr>
        <w:t>Бугаец</w:t>
      </w:r>
      <w:proofErr w:type="spellEnd"/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F90626" w:rsidRDefault="00F9062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к  </w:t>
      </w:r>
      <w:r w:rsidR="00F90626">
        <w:rPr>
          <w:rFonts w:ascii="Times New Roman" w:hAnsi="Times New Roman" w:cs="Times New Roman"/>
          <w:bCs/>
        </w:rPr>
        <w:t>Постановлению администрации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сельского поселения Узюково</w:t>
      </w:r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 xml:space="preserve">муниципального района </w:t>
      </w:r>
      <w:proofErr w:type="gramStart"/>
      <w:r w:rsidRPr="00181806">
        <w:rPr>
          <w:rFonts w:ascii="Times New Roman" w:hAnsi="Times New Roman" w:cs="Times New Roman"/>
          <w:bCs/>
        </w:rPr>
        <w:t>Ставропольский</w:t>
      </w:r>
      <w:proofErr w:type="gramEnd"/>
    </w:p>
    <w:p w:rsidR="00181806" w:rsidRP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Самарской области</w:t>
      </w:r>
    </w:p>
    <w:p w:rsidR="00181806" w:rsidRDefault="00181806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181806">
        <w:rPr>
          <w:rFonts w:ascii="Times New Roman" w:hAnsi="Times New Roman" w:cs="Times New Roman"/>
          <w:bCs/>
        </w:rPr>
        <w:t>от  ____________ №____</w:t>
      </w:r>
    </w:p>
    <w:p w:rsidR="00B902F9" w:rsidRPr="00181806" w:rsidRDefault="00B902F9" w:rsidP="0018180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C00000"/>
        </w:rPr>
      </w:pPr>
    </w:p>
    <w:p w:rsidR="00181806" w:rsidRDefault="00181806" w:rsidP="00EC2A86">
      <w:pPr>
        <w:pStyle w:val="20"/>
        <w:shd w:val="clear" w:color="auto" w:fill="auto"/>
        <w:spacing w:before="0" w:after="408" w:line="240" w:lineRule="auto"/>
      </w:pPr>
      <w:r>
        <w:t xml:space="preserve"> «П</w:t>
      </w:r>
      <w:r w:rsidR="000802C6">
        <w:t>орядок по предоставлению</w:t>
      </w:r>
      <w:r w:rsidR="00EC2A86">
        <w:t xml:space="preserve"> порубочного билета и (или</w:t>
      </w:r>
      <w:proofErr w:type="gramStart"/>
      <w:r w:rsidR="00EC2A86">
        <w:t>)</w:t>
      </w:r>
      <w:r>
        <w:t>р</w:t>
      </w:r>
      <w:proofErr w:type="gramEnd"/>
      <w:r>
        <w:t>азрешения на пересадку деревьев и кустарников на территории сельского поселения Узюково муниципального района Ставропольский Самарской области»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на территории </w:t>
      </w:r>
      <w:r w:rsidR="000802C6">
        <w:t xml:space="preserve">сельского поселения Узюково, </w:t>
      </w:r>
      <w:proofErr w:type="gramStart"/>
      <w:r w:rsidR="000802C6">
        <w:t>согласно</w:t>
      </w:r>
      <w:proofErr w:type="gramEnd"/>
      <w:r w:rsidR="000802C6">
        <w:t xml:space="preserve"> утвержденного порядка Решением Собрания представителей сельского поселения Узюково для</w:t>
      </w:r>
      <w:r>
        <w:t xml:space="preserve"> получения порубочного билета и (или) разрешения на пересадку деревьев и кустарников заинтересованными в строительстве (реконструкции) объекта капитального строительства физическими или юридическими липами.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760"/>
        <w:jc w:val="both"/>
      </w:pPr>
      <w:r>
        <w:t xml:space="preserve">Процедура предоставления порубочного билета и (или) разрешения на пересадку деревьев и кустарников осуществляется </w:t>
      </w:r>
      <w:r w:rsidR="000802C6">
        <w:t xml:space="preserve">в администрации сельского поселения Узюково </w:t>
      </w:r>
      <w:r>
        <w:t xml:space="preserve"> с учетом положений настоящего Порядка в случае удаления деревьев и кустарников на землях или земельных участках, находящихся в государственной или муниципальной собственности: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334"/>
        </w:tabs>
        <w:spacing w:before="0" w:after="0" w:line="240" w:lineRule="auto"/>
        <w:ind w:firstLine="760"/>
        <w:jc w:val="both"/>
      </w:pPr>
      <w:r>
        <w:t xml:space="preserve">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</w:t>
      </w:r>
      <w:r w:rsidR="00F90626" w:rsidRPr="00F90626">
        <w:rPr>
          <w:b/>
        </w:rPr>
        <w:t>хозяйства</w:t>
      </w:r>
      <w:proofErr w:type="gramStart"/>
      <w:r w:rsidR="00F90626" w:rsidRPr="00F90626">
        <w:rPr>
          <w:b/>
        </w:rPr>
        <w:t xml:space="preserve"> ,</w:t>
      </w:r>
      <w:proofErr w:type="gramEnd"/>
      <w:r w:rsidR="00F90626" w:rsidRPr="00F90626">
        <w:rPr>
          <w:b/>
        </w:rPr>
        <w:t xml:space="preserve"> </w:t>
      </w:r>
      <w:r w:rsidRPr="00F90626">
        <w:rPr>
          <w:b/>
        </w:rPr>
        <w:t>садоводства, огородничества</w:t>
      </w:r>
      <w:r>
        <w:t>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используемых без предоставления таких земель и земельных участков и установления сервитута: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используемых в целях строительства (реконструкции) в соответствии с соглашениями об установлении сервитутов;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удаления аварийных, больных деревьев и кустарников;</w:t>
      </w:r>
    </w:p>
    <w:p w:rsidR="0041155B" w:rsidRDefault="002859B6" w:rsidP="00B902F9">
      <w:pPr>
        <w:pStyle w:val="20"/>
        <w:numPr>
          <w:ilvl w:val="0"/>
          <w:numId w:val="3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в целях обеспечения санитарно-эпидемиологических требований к освещенности и инсоляции жилых и иных помещений, зданий.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before="0" w:after="0" w:line="240" w:lineRule="auto"/>
        <w:ind w:firstLine="760"/>
        <w:jc w:val="both"/>
      </w:pPr>
      <w:r>
        <w:t>Процедура предоставления порубочного билета и (или) разрешения на пересадку деревьев и кустарников осуществляется до удаления деревьев и кустарников, за исключением случая, предусмотренного подпунктом 4 пункта 3 настоящего Порядка. В случае, предусмотренном подпунктом 4 пункта 3 настоящего Порядка, предоставление порубочного билета и (или) разрешения на</w:t>
      </w:r>
      <w:r w:rsidR="00694C4B">
        <w:t xml:space="preserve"> пересадку деревьев и ку</w:t>
      </w:r>
      <w:r>
        <w:t>старников может осуществляться после удаления деревьев и кустарников.</w:t>
      </w:r>
    </w:p>
    <w:p w:rsidR="0041155B" w:rsidRDefault="002859B6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40" w:lineRule="auto"/>
        <w:ind w:firstLine="760"/>
        <w:jc w:val="both"/>
      </w:pPr>
      <w:r>
        <w:t>Физическое и юридическое лицо, заинтересованное в получении</w:t>
      </w:r>
    </w:p>
    <w:p w:rsidR="0041155B" w:rsidRDefault="002859B6" w:rsidP="00B902F9">
      <w:pPr>
        <w:pStyle w:val="20"/>
        <w:shd w:val="clear" w:color="auto" w:fill="auto"/>
        <w:tabs>
          <w:tab w:val="left" w:pos="3103"/>
          <w:tab w:val="left" w:pos="7538"/>
        </w:tabs>
        <w:spacing w:before="0" w:after="0" w:line="240" w:lineRule="auto"/>
        <w:jc w:val="both"/>
      </w:pPr>
      <w:r>
        <w:t>порубочного билета и (или) разрешения на пересадк</w:t>
      </w:r>
      <w:r w:rsidR="00694C4B">
        <w:t xml:space="preserve">у деревьев и </w:t>
      </w:r>
      <w:r w:rsidR="00694C4B">
        <w:lastRenderedPageBreak/>
        <w:t>кустарников (дале</w:t>
      </w:r>
      <w:proofErr w:type="gramStart"/>
      <w:r w:rsidR="00694C4B">
        <w:t>е</w:t>
      </w:r>
      <w:r>
        <w:t>-</w:t>
      </w:r>
      <w:proofErr w:type="gramEnd"/>
      <w:r>
        <w:t xml:space="preserve"> заявитель),</w:t>
      </w:r>
      <w:r w:rsidR="00694C4B">
        <w:t xml:space="preserve"> </w:t>
      </w:r>
      <w:r>
        <w:t>самост</w:t>
      </w:r>
      <w:r w:rsidR="00694C4B">
        <w:t xml:space="preserve">оятельно </w:t>
      </w:r>
      <w:r>
        <w:t>или через</w:t>
      </w:r>
      <w:r w:rsidR="00694C4B">
        <w:t xml:space="preserve"> </w:t>
      </w:r>
      <w:r>
        <w:t>уполномоченного им представителя подает в уполномоченный орган заявление по форме, предусмотре</w:t>
      </w:r>
      <w:r w:rsidR="00694C4B">
        <w:t>нной Приложением к настоящему П</w:t>
      </w:r>
      <w:r>
        <w:t>орядку.</w:t>
      </w:r>
    </w:p>
    <w:p w:rsidR="0041155B" w:rsidRDefault="002859B6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 xml:space="preserve">Для принятия решения о выдаче порубочного билета </w:t>
      </w:r>
      <w:r w:rsidR="00694C4B">
        <w:t>и (или) разрешения на пересадку</w:t>
      </w:r>
      <w:r>
        <w:t xml:space="preserve"> деревьев и кустарников необходимы следующие документы:</w:t>
      </w:r>
    </w:p>
    <w:p w:rsidR="00694C4B" w:rsidRDefault="002859B6" w:rsidP="00B902F9">
      <w:pPr>
        <w:pStyle w:val="20"/>
        <w:shd w:val="clear" w:color="auto" w:fill="auto"/>
        <w:tabs>
          <w:tab w:val="left" w:pos="1289"/>
        </w:tabs>
        <w:spacing w:before="0" w:after="0" w:line="240" w:lineRule="auto"/>
        <w:jc w:val="both"/>
      </w:pPr>
      <w:r>
        <w:t xml:space="preserve">копия документа, удостоверяющего личность заявителя (заявителей), являющегося </w:t>
      </w:r>
      <w:r w:rsidR="00694C4B">
        <w:t>физическим лицом, либо личность</w:t>
      </w:r>
      <w:r w:rsidR="00694C4B" w:rsidRPr="00694C4B">
        <w:t xml:space="preserve"> </w:t>
      </w:r>
      <w:r w:rsidR="00694C4B">
        <w:t xml:space="preserve">представителя физического или юридического липа, а также доверенность, подтверждающая </w:t>
      </w:r>
      <w:proofErr w:type="gramStart"/>
      <w:r w:rsidR="00694C4B">
        <w:t>полномочии</w:t>
      </w:r>
      <w:proofErr w:type="gramEnd"/>
      <w:r w:rsidR="00694C4B">
        <w:t xml:space="preserve"> представителя: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правоустанавливающий документ на земельный участок, на котором находится (находятся) предполагаемо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включая соглашение об установлении сервитута (если оно заключалось);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303"/>
        </w:tabs>
        <w:spacing w:before="0" w:after="0" w:line="240" w:lineRule="auto"/>
        <w:ind w:firstLine="740"/>
        <w:jc w:val="both"/>
      </w:pPr>
      <w:r>
        <w:t>разрешение на строительство, реконструкцию объекта капитального строительства;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541"/>
        </w:tabs>
        <w:spacing w:before="0" w:after="0" w:line="240" w:lineRule="auto"/>
        <w:ind w:firstLine="740"/>
        <w:jc w:val="both"/>
      </w:pPr>
      <w:r>
        <w:t>предписание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документ (информация, содержащаяся в нем), свидетельствующий об уплате восстановительной стоимости, за исключением случаев, предусмотренных пунктом 8 настоящего Порядка;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схема благоустройства и озеленения земельного участка, на котором находится (находят</w:t>
      </w:r>
      <w:r w:rsidR="007421F4">
        <w:t>ся) предполагаемо</w:t>
      </w:r>
      <w:proofErr w:type="gramStart"/>
      <w:r w:rsidR="007421F4">
        <w:t>е</w:t>
      </w:r>
      <w:r>
        <w:t>(</w:t>
      </w:r>
      <w:proofErr w:type="spellStart"/>
      <w:proofErr w:type="gramEnd"/>
      <w:r>
        <w:t>ые</w:t>
      </w:r>
      <w:proofErr w:type="spellEnd"/>
      <w:r>
        <w:t>) к удалению дерево (деревья) и (или) кустарник (кустарники), с графиком проведения работ по такому удалению и (или) их пересадке, работ но благоустройству и озеленению. Требования к схеме благоустройства земельного участка устанавливаются правилами благоустройства;</w:t>
      </w:r>
    </w:p>
    <w:p w:rsidR="00694C4B" w:rsidRDefault="00694C4B" w:rsidP="00B902F9">
      <w:pPr>
        <w:pStyle w:val="20"/>
        <w:numPr>
          <w:ilvl w:val="0"/>
          <w:numId w:val="4"/>
        </w:numPr>
        <w:shd w:val="clear" w:color="auto" w:fill="auto"/>
        <w:tabs>
          <w:tab w:val="left" w:pos="1104"/>
        </w:tabs>
        <w:spacing w:before="0" w:after="0" w:line="240" w:lineRule="auto"/>
        <w:ind w:firstLine="740"/>
        <w:jc w:val="both"/>
      </w:pPr>
      <w:r>
        <w:t>с</w:t>
      </w:r>
      <w:r w:rsidR="007421F4">
        <w:t>хема размещения предполагаемог</w:t>
      </w:r>
      <w:proofErr w:type="gramStart"/>
      <w:r w:rsidR="007421F4">
        <w:t>о</w:t>
      </w:r>
      <w:r>
        <w:t>(</w:t>
      </w:r>
      <w:proofErr w:type="spellStart"/>
      <w:proofErr w:type="gramEnd"/>
      <w:r>
        <w:t>ых</w:t>
      </w:r>
      <w:proofErr w:type="spellEnd"/>
      <w:r>
        <w:t>) к удалению дерева (деревьев) и (или) кустарника (кустарников) (ситуационный план).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087"/>
          <w:tab w:val="left" w:pos="7586"/>
        </w:tabs>
        <w:spacing w:before="0" w:after="0" w:line="240" w:lineRule="auto"/>
        <w:ind w:firstLine="760"/>
        <w:jc w:val="both"/>
      </w:pPr>
      <w:r>
        <w:t>Документами и ин</w:t>
      </w:r>
      <w:r w:rsidR="007421F4">
        <w:t xml:space="preserve">формацией, </w:t>
      </w:r>
      <w:proofErr w:type="gramStart"/>
      <w:r w:rsidR="007421F4">
        <w:t>указанные</w:t>
      </w:r>
      <w:proofErr w:type="gramEnd"/>
      <w:r w:rsidR="007421F4">
        <w:t xml:space="preserve"> в частях 2-4,</w:t>
      </w:r>
      <w:r>
        <w:t xml:space="preserve"> 6 пункта 5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>настоящего Порядка,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lastRenderedPageBreak/>
        <w:t>Решение о предоставлении</w:t>
      </w:r>
      <w:r>
        <w:tab/>
        <w:t>порубочного</w:t>
      </w:r>
      <w:r>
        <w:tab/>
        <w:t>билета</w:t>
      </w:r>
      <w:r>
        <w:tab/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proofErr w:type="gramStart"/>
      <w:r>
        <w:t xml:space="preserve">разрешения на пересадку деревьев и кустарников принимается уполномоченным органом в течение 15 рабочих дней со дня регистрации уполномоченным органом заявления о предоставлении порубочного билета </w:t>
      </w:r>
      <w:r w:rsidR="007421F4">
        <w:t>и (или) разрешения на пересадку</w:t>
      </w:r>
      <w:r>
        <w:t xml:space="preserve"> деревьев и кустарников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1</w:t>
      </w:r>
      <w:proofErr w:type="gramEnd"/>
      <w:r>
        <w:t xml:space="preserve"> и 2 пункта 5 настоящего Порядка.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3"/>
          <w:tab w:val="left" w:pos="5069"/>
          <w:tab w:val="left" w:pos="6891"/>
          <w:tab w:val="left" w:pos="8007"/>
          <w:tab w:val="left" w:pos="8432"/>
        </w:tabs>
        <w:spacing w:before="0" w:after="0" w:line="240" w:lineRule="auto"/>
        <w:ind w:firstLine="760"/>
        <w:jc w:val="both"/>
      </w:pPr>
      <w:r>
        <w:t>Процедура</w:t>
      </w:r>
      <w:r w:rsidR="00B902F9">
        <w:t xml:space="preserve"> предоставления</w:t>
      </w:r>
      <w:r w:rsidR="00B902F9">
        <w:tab/>
        <w:t>порубочного</w:t>
      </w:r>
      <w:r w:rsidR="00B902F9">
        <w:tab/>
        <w:t>билет</w:t>
      </w:r>
      <w:proofErr w:type="gramStart"/>
      <w:r>
        <w:rPr>
          <w:lang w:val="en-US" w:eastAsia="en-US" w:bidi="en-US"/>
        </w:rPr>
        <w:t>a</w:t>
      </w:r>
      <w:proofErr w:type="gramEnd"/>
      <w:r w:rsidRPr="00A01376">
        <w:rPr>
          <w:lang w:eastAsia="en-US" w:bidi="en-US"/>
        </w:rPr>
        <w:tab/>
      </w:r>
      <w:r>
        <w:t>и</w:t>
      </w:r>
      <w:r>
        <w:tab/>
        <w:t>(или)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both"/>
      </w:pPr>
      <w:r>
        <w:t>разрешения на пересадку деревьев и кустарников осуществляется за плату, за исключением случаев:</w:t>
      </w:r>
    </w:p>
    <w:p w:rsidR="00694C4B" w:rsidRDefault="00694C4B" w:rsidP="00B902F9">
      <w:pPr>
        <w:pStyle w:val="20"/>
        <w:numPr>
          <w:ilvl w:val="0"/>
          <w:numId w:val="5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обеспечения санитарно-эпидеми</w:t>
      </w:r>
      <w:r w:rsidR="00B902F9">
        <w:t>ологических тр</w:t>
      </w:r>
      <w:r>
        <w:t>ебований к освещенности и инсоляции жилых и иных помещений, здании в соответствии с предписанием органа государственного санитарн</w:t>
      </w:r>
      <w:proofErr w:type="gramStart"/>
      <w:r>
        <w:t>о-</w:t>
      </w:r>
      <w:proofErr w:type="gramEnd"/>
      <w:r>
        <w:t xml:space="preserve"> эпидемиологического надзора об обеспечении санитарно- эпидемиологических требований к освещенности и инсоляции жилых и иных помещений, зданий;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2</w:t>
      </w:r>
      <w:proofErr w:type="gramStart"/>
      <w:r>
        <w:t xml:space="preserve"> )</w:t>
      </w:r>
      <w:proofErr w:type="gramEnd"/>
      <w:r>
        <w:t xml:space="preserve"> удаления аварийных, больных деревьев и кустарников;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116"/>
        </w:tabs>
        <w:spacing w:before="0" w:after="0" w:line="240" w:lineRule="auto"/>
        <w:ind w:firstLine="760"/>
        <w:jc w:val="both"/>
      </w:pPr>
      <w:r>
        <w:t>пересадки деревьев и кустарников.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233"/>
        </w:tabs>
        <w:spacing w:before="0" w:after="0" w:line="240" w:lineRule="auto"/>
        <w:ind w:firstLine="760"/>
        <w:jc w:val="both"/>
      </w:pPr>
      <w:r>
        <w:t>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</w:r>
    </w:p>
    <w:p w:rsidR="00694C4B" w:rsidRDefault="00694C4B" w:rsidP="00B902F9">
      <w:pPr>
        <w:pStyle w:val="20"/>
        <w:numPr>
          <w:ilvl w:val="0"/>
          <w:numId w:val="6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при работах, финансируемых за счет средств консолидированного бюджета Российской Федерации.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Платой является восстановительная стоимость, зачисляемая на бюджетный счет муниципального образования. Порядок определения восстановительной стоимости определяется муниципальным правовым актом.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82"/>
        </w:tabs>
        <w:spacing w:before="0" w:after="0" w:line="240" w:lineRule="auto"/>
        <w:ind w:firstLine="740"/>
        <w:jc w:val="both"/>
      </w:pPr>
      <w:r>
        <w:t>Заявитель при строительстве, реконструкции объектов капитального строительства по собственной инициативе</w:t>
      </w:r>
      <w:r w:rsidR="007414D5">
        <w:t>,</w:t>
      </w:r>
      <w:r>
        <w:t xml:space="preserve"> в праве предоставить правоустанавливающие документы на земельный участок, разрешение на строительство, реконструкцию объекта капитального строительства.</w:t>
      </w:r>
    </w:p>
    <w:p w:rsidR="00694C4B" w:rsidRDefault="00694C4B" w:rsidP="00B902F9">
      <w:pPr>
        <w:pStyle w:val="20"/>
        <w:shd w:val="clear" w:color="auto" w:fill="auto"/>
        <w:tabs>
          <w:tab w:val="left" w:pos="2743"/>
          <w:tab w:val="left" w:pos="7949"/>
        </w:tabs>
        <w:spacing w:before="0" w:after="0" w:line="240" w:lineRule="auto"/>
        <w:ind w:firstLine="740"/>
        <w:jc w:val="both"/>
      </w:pPr>
      <w:r>
        <w:t>В случае</w:t>
      </w:r>
      <w:proofErr w:type="gramStart"/>
      <w:r w:rsidR="00B902F9">
        <w:t xml:space="preserve"> </w:t>
      </w:r>
      <w:r>
        <w:t>,</w:t>
      </w:r>
      <w:proofErr w:type="gramEnd"/>
      <w:r>
        <w:t xml:space="preserve"> если указанные в настоящем пункте документы за</w:t>
      </w:r>
      <w:r w:rsidR="00B902F9">
        <w:t xml:space="preserve">явителем не представлены, то они запрашиваются органом </w:t>
      </w:r>
      <w:r>
        <w:t>местного</w:t>
      </w:r>
      <w:r w:rsidR="00B902F9">
        <w:t xml:space="preserve"> </w:t>
      </w:r>
      <w:r>
        <w:t>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177"/>
        </w:tabs>
        <w:spacing w:before="0" w:after="0" w:line="240" w:lineRule="auto"/>
        <w:ind w:firstLine="740"/>
        <w:jc w:val="both"/>
      </w:pPr>
      <w:r>
        <w:t>Основаниями для отказа в предоставлении порубочною билета и (или) разрешения на пересадку деревьев и кустарников являются: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lastRenderedPageBreak/>
        <w:t>не предоставление документов, пред</w:t>
      </w:r>
      <w:r w:rsidR="00B902F9">
        <w:t>усмотренных пунктом 5 настоящег</w:t>
      </w:r>
      <w:r>
        <w:t>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81"/>
        </w:tabs>
        <w:spacing w:before="0" w:after="0" w:line="240" w:lineRule="auto"/>
        <w:ind w:firstLine="740"/>
        <w:jc w:val="both"/>
      </w:pPr>
      <w:r>
        <w:t>удаление (пересадка) деревьев и (или) кустарников не требует предоставления порубочного билета и (или) разрешения на пересадку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jc w:val="left"/>
      </w:pPr>
      <w:r>
        <w:t>деревьев и кустарников в соответствии с настоящим Порядком: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получение порубочного билета и (или) разрешения на пересадку деревьев и кустарников предполагается для целей, не предусмотренных пунктом 3 настоящего Порядка;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</w:pPr>
      <w:r>
        <w:t>предаваемые заявителем к сносу (произрастающие в естественных условиях) объекты растительног</w:t>
      </w:r>
      <w:r w:rsidR="00D05BAE">
        <w:t>о мира, занесенные в Красную книг</w:t>
      </w:r>
      <w:r>
        <w:t>у Российской Федерации и (или) Красную книгу Самарской области;</w:t>
      </w:r>
    </w:p>
    <w:p w:rsidR="00694C4B" w:rsidRDefault="00694C4B" w:rsidP="00B902F9">
      <w:pPr>
        <w:pStyle w:val="20"/>
        <w:numPr>
          <w:ilvl w:val="0"/>
          <w:numId w:val="7"/>
        </w:numPr>
        <w:shd w:val="clear" w:color="auto" w:fill="auto"/>
        <w:tabs>
          <w:tab w:val="left" w:pos="1069"/>
        </w:tabs>
        <w:spacing w:before="0" w:after="0" w:line="240" w:lineRule="auto"/>
        <w:ind w:firstLine="760"/>
        <w:jc w:val="both"/>
      </w:pPr>
      <w:r>
        <w:t>неоплата восстановительной стоимости в случае, когда ее оплата требуется в соответствии с пунктом 8 настоящего Порядка.</w:t>
      </w:r>
    </w:p>
    <w:p w:rsidR="00694C4B" w:rsidRDefault="00694C4B" w:rsidP="00B902F9">
      <w:pPr>
        <w:pStyle w:val="20"/>
        <w:shd w:val="clear" w:color="auto" w:fill="auto"/>
        <w:spacing w:before="0" w:after="0" w:line="240" w:lineRule="auto"/>
        <w:ind w:firstLine="760"/>
        <w:jc w:val="both"/>
      </w:pPr>
      <w:r>
        <w:t>Отказ в предоставлении порубочного билета и (или) разрешения на пересадку деревьев и кустарн</w:t>
      </w:r>
      <w:r w:rsidR="00D05BAE">
        <w:t>иков по</w:t>
      </w:r>
      <w:r>
        <w:t xml:space="preserve"> основаниям, не предусмотренным настоящим пунктом, не допускается.</w:t>
      </w:r>
    </w:p>
    <w:p w:rsidR="00694C4B" w:rsidRDefault="00694C4B" w:rsidP="00B902F9">
      <w:pPr>
        <w:pStyle w:val="20"/>
        <w:numPr>
          <w:ilvl w:val="0"/>
          <w:numId w:val="2"/>
        </w:numPr>
        <w:shd w:val="clear" w:color="auto" w:fill="auto"/>
        <w:tabs>
          <w:tab w:val="left" w:pos="1238"/>
        </w:tabs>
        <w:spacing w:before="0" w:after="0" w:line="240" w:lineRule="auto"/>
        <w:ind w:firstLine="760"/>
        <w:jc w:val="both"/>
        <w:sectPr w:rsidR="00694C4B" w:rsidSect="00694C4B">
          <w:type w:val="continuous"/>
          <w:pgSz w:w="11900" w:h="16840"/>
          <w:pgMar w:top="955" w:right="1378" w:bottom="1328" w:left="1371" w:header="0" w:footer="3" w:gutter="0"/>
          <w:pgNumType w:start="3"/>
          <w:cols w:space="720"/>
          <w:noEndnote/>
          <w:docGrid w:linePitch="360"/>
        </w:sectPr>
      </w:pPr>
      <w:r>
        <w:t>В решении об отказе в предоставлении порубочного билета и (или) разрешения на пересадку деревьев и кустарников должно быть указано основание такого отказа, предусмотренное пунктом 10 настоящего Порядка.</w:t>
      </w: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B902F9" w:rsidRDefault="00B902F9" w:rsidP="00694C4B">
      <w:pPr>
        <w:pStyle w:val="20"/>
        <w:shd w:val="clear" w:color="auto" w:fill="auto"/>
        <w:spacing w:before="0" w:after="0"/>
        <w:ind w:right="200"/>
      </w:pPr>
    </w:p>
    <w:p w:rsidR="00694C4B" w:rsidRDefault="00694C4B" w:rsidP="00B902F9">
      <w:pPr>
        <w:pStyle w:val="20"/>
        <w:shd w:val="clear" w:color="auto" w:fill="auto"/>
        <w:spacing w:before="0" w:after="0"/>
        <w:ind w:right="200"/>
        <w:jc w:val="right"/>
      </w:pPr>
      <w:r>
        <w:t xml:space="preserve">Приложение </w:t>
      </w:r>
      <w:proofErr w:type="gramStart"/>
      <w:r>
        <w:t>к</w:t>
      </w:r>
      <w:proofErr w:type="gramEnd"/>
    </w:p>
    <w:p w:rsidR="00694C4B" w:rsidRDefault="00694C4B" w:rsidP="00B902F9">
      <w:pPr>
        <w:pStyle w:val="20"/>
        <w:shd w:val="clear" w:color="auto" w:fill="auto"/>
        <w:spacing w:before="0" w:after="450"/>
        <w:ind w:right="200"/>
        <w:jc w:val="right"/>
      </w:pPr>
      <w:r>
        <w:t>Порядку предоставления порубочного</w:t>
      </w:r>
      <w:r>
        <w:br/>
        <w:t>билета и (или) разрешения па пересадку</w:t>
      </w:r>
      <w:r>
        <w:br/>
        <w:t>деревьев и кустарников</w:t>
      </w:r>
    </w:p>
    <w:p w:rsidR="00694C4B" w:rsidRDefault="00694C4B" w:rsidP="00694C4B">
      <w:pPr>
        <w:pStyle w:val="20"/>
        <w:shd w:val="clear" w:color="auto" w:fill="auto"/>
        <w:spacing w:before="0" w:after="264" w:line="280" w:lineRule="exact"/>
        <w:jc w:val="right"/>
      </w:pPr>
      <w:r>
        <w:t>Руководителю уполномоченного органа</w:t>
      </w:r>
    </w:p>
    <w:p w:rsidR="00694C4B" w:rsidRDefault="00694C4B" w:rsidP="00694C4B">
      <w:pPr>
        <w:pStyle w:val="40"/>
        <w:shd w:val="clear" w:color="auto" w:fill="auto"/>
        <w:spacing w:before="0" w:after="277"/>
        <w:ind w:left="2220"/>
      </w:pPr>
      <w:r>
        <w:t>(наименование руководителя и уполномоченного органа)</w:t>
      </w:r>
    </w:p>
    <w:p w:rsidR="00694C4B" w:rsidRDefault="00694C4B" w:rsidP="00694C4B">
      <w:pPr>
        <w:pStyle w:val="40"/>
        <w:shd w:val="clear" w:color="auto" w:fill="auto"/>
        <w:spacing w:before="0" w:after="227" w:line="220" w:lineRule="exact"/>
      </w:pPr>
      <w:r>
        <w:t>для юридических лиц: наименование,</w:t>
      </w:r>
      <w:proofErr w:type="gramStart"/>
      <w:r>
        <w:t xml:space="preserve"> .</w:t>
      </w:r>
      <w:proofErr w:type="gramEnd"/>
      <w:r>
        <w:t>место нахождения,</w:t>
      </w:r>
    </w:p>
    <w:p w:rsidR="00694C4B" w:rsidRDefault="00694C4B" w:rsidP="00694C4B">
      <w:pPr>
        <w:pStyle w:val="50"/>
        <w:shd w:val="clear" w:color="auto" w:fill="auto"/>
        <w:spacing w:before="0" w:after="0" w:line="240" w:lineRule="exact"/>
      </w:pPr>
      <w:r>
        <w:t xml:space="preserve">ОГРН, ИНН' </w:t>
      </w:r>
      <w:r>
        <w:rPr>
          <w:rStyle w:val="4"/>
          <w:i/>
          <w:iCs/>
        </w:rPr>
        <w:t>для физических лиц: фамилия, имя и (при наличии) отчество.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дата и место рождения, адрес места</w:t>
      </w:r>
      <w:proofErr w:type="gramStart"/>
      <w:r>
        <w:t xml:space="preserve"> .</w:t>
      </w:r>
      <w:proofErr w:type="gramEnd"/>
      <w:r>
        <w:t>жительства (регистрации)</w:t>
      </w:r>
    </w:p>
    <w:p w:rsidR="00694C4B" w:rsidRDefault="00694C4B" w:rsidP="00694C4B">
      <w:pPr>
        <w:pStyle w:val="40"/>
        <w:shd w:val="clear" w:color="auto" w:fill="auto"/>
        <w:spacing w:before="0" w:after="0" w:line="540" w:lineRule="exact"/>
      </w:pPr>
      <w:r>
        <w:t>реквизиты документа, удостоверяющего личность</w:t>
      </w:r>
    </w:p>
    <w:p w:rsidR="00694C4B" w:rsidRDefault="00694C4B" w:rsidP="00694C4B">
      <w:pPr>
        <w:pStyle w:val="40"/>
        <w:shd w:val="clear" w:color="auto" w:fill="auto"/>
        <w:spacing w:before="0" w:after="21" w:line="274" w:lineRule="exact"/>
        <w:ind w:left="2220"/>
      </w:pPr>
      <w:r>
        <w:t>(наименование, серия и номер, дата выдачи, наименование органа, выдавшего документ)</w:t>
      </w:r>
    </w:p>
    <w:p w:rsidR="00694C4B" w:rsidRDefault="00694C4B" w:rsidP="00694C4B">
      <w:pPr>
        <w:pStyle w:val="40"/>
        <w:shd w:val="clear" w:color="auto" w:fill="auto"/>
        <w:spacing w:before="0" w:after="274" w:line="547" w:lineRule="exact"/>
        <w:ind w:left="2220"/>
      </w:pPr>
      <w:r>
        <w:t>номер телефона, факс почтовый адрес и (или) адрес электронной почты для связи</w:t>
      </w:r>
    </w:p>
    <w:p w:rsidR="00694C4B" w:rsidRDefault="00694C4B" w:rsidP="00694C4B">
      <w:pPr>
        <w:pStyle w:val="32"/>
        <w:keepNext/>
        <w:keepLines/>
        <w:shd w:val="clear" w:color="auto" w:fill="auto"/>
        <w:spacing w:before="0" w:after="0" w:line="280" w:lineRule="exact"/>
      </w:pPr>
      <w:r>
        <w:t>ЗАЯВЛЕНИЕ</w:t>
      </w:r>
    </w:p>
    <w:p w:rsidR="00694C4B" w:rsidRDefault="00694C4B" w:rsidP="00694C4B">
      <w:pPr>
        <w:pStyle w:val="20"/>
        <w:shd w:val="clear" w:color="auto" w:fill="auto"/>
        <w:spacing w:before="0" w:after="234" w:line="310" w:lineRule="exact"/>
      </w:pPr>
      <w:r>
        <w:t>о предоставлении порубочного билета</w:t>
      </w:r>
      <w:r>
        <w:br/>
        <w:t>и (или) разрешения на пересадку деревьев и кустарников'</w:t>
      </w:r>
    </w:p>
    <w:p w:rsidR="00694C4B" w:rsidRDefault="00694C4B" w:rsidP="00694C4B">
      <w:pPr>
        <w:pStyle w:val="20"/>
        <w:shd w:val="clear" w:color="auto" w:fill="auto"/>
        <w:spacing w:before="0" w:after="0"/>
        <w:ind w:firstLine="740"/>
        <w:jc w:val="both"/>
      </w:pPr>
      <w:proofErr w:type="gramStart"/>
      <w:r>
        <w:t xml:space="preserve">Прошу предоставить порубочный билет и (или) разрешение на пересадку деревьев и кустарников </w:t>
      </w:r>
      <w:r>
        <w:rPr>
          <w:rStyle w:val="22"/>
        </w:rPr>
        <w:t>(указать нужное)</w:t>
      </w:r>
      <w:r>
        <w:t xml:space="preserve"> для удаления деревьев и кустарников на следующем земельном участке / на земле, государственная собственность на которую не разграничена (</w:t>
      </w:r>
      <w:r>
        <w:rPr>
          <w:rStyle w:val="22"/>
        </w:rPr>
        <w:t>указывается нужное)</w:t>
      </w:r>
      <w:r>
        <w:t xml:space="preserve"> в целях строительства (реконструкции) на данном земельном участке (земле) / удаления аварийных, больных деревьев и кустарников / обеспечения санитарно-эпидемиологических требований к освещенности и инсоляции жилых и иных помещений, зданий</w:t>
      </w:r>
      <w:proofErr w:type="gramEnd"/>
      <w:r>
        <w:t xml:space="preserve"> (</w:t>
      </w:r>
      <w:r>
        <w:rPr>
          <w:rStyle w:val="22"/>
        </w:rPr>
        <w:t>указывается нужное или цель не указывается вообще</w:t>
      </w:r>
      <w:r>
        <w:t xml:space="preserve">, </w:t>
      </w:r>
      <w:r>
        <w:rPr>
          <w:rStyle w:val="22"/>
        </w:rPr>
        <w:t>если предполагается использование земли (земельного участка) без предоставления и установления сервитута).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06"/>
        </w:tabs>
        <w:spacing w:before="0" w:after="0" w:line="280" w:lineRule="exact"/>
        <w:ind w:firstLine="740"/>
        <w:jc w:val="both"/>
      </w:pPr>
      <w:r>
        <w:t xml:space="preserve">Кадастровый номер земельного участка: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278" w:line="280" w:lineRule="exact"/>
      </w:pPr>
      <w:r>
        <w:t>(если имеется)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t>’ ОГРН и ИНН не указываются в отношении иностранных юридических лиц.</w:t>
      </w:r>
    </w:p>
    <w:p w:rsidR="00694C4B" w:rsidRDefault="00694C4B" w:rsidP="00694C4B">
      <w:pPr>
        <w:pStyle w:val="70"/>
        <w:shd w:val="clear" w:color="auto" w:fill="auto"/>
        <w:spacing w:before="0"/>
      </w:pPr>
      <w:r>
        <w:rPr>
          <w:vertAlign w:val="superscript"/>
        </w:rPr>
        <w:t>:</w:t>
      </w:r>
      <w:r>
        <w:t xml:space="preserve"> Здесь и далее указание на выдачу разрешения на пересадку деревьев и кустарников предусматривается в форме заявления в случае,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процедуры в части предоставления разрешения на пересадку </w:t>
      </w:r>
      <w:proofErr w:type="spellStart"/>
      <w:r>
        <w:t>тсрсвьси</w:t>
      </w:r>
      <w:proofErr w:type="spellEnd"/>
      <w:r>
        <w:t xml:space="preserve"> и кустарников.</w:t>
      </w:r>
      <w:r>
        <w:br w:type="page"/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9132"/>
        </w:tabs>
        <w:spacing w:before="0" w:after="0" w:line="324" w:lineRule="exact"/>
        <w:ind w:firstLine="780"/>
        <w:jc w:val="both"/>
      </w:pPr>
      <w:r>
        <w:lastRenderedPageBreak/>
        <w:t xml:space="preserve">Местоположение земельного участка; </w:t>
      </w:r>
      <w:r>
        <w:tab/>
      </w:r>
    </w:p>
    <w:p w:rsidR="00694C4B" w:rsidRDefault="00694C4B" w:rsidP="00694C4B">
      <w:pPr>
        <w:pStyle w:val="60"/>
        <w:shd w:val="clear" w:color="auto" w:fill="auto"/>
        <w:spacing w:before="0" w:after="0" w:line="324" w:lineRule="exact"/>
      </w:pPr>
      <w:r>
        <w:t>(указывается адрес земельного участка; адрес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учет; в отношении участка земли, государственная собственность на которую не разграничена, указываются координаты характерных точек границ территории)</w:t>
      </w:r>
    </w:p>
    <w:p w:rsidR="00694C4B" w:rsidRDefault="00694C4B" w:rsidP="00694C4B">
      <w:pPr>
        <w:pStyle w:val="20"/>
        <w:shd w:val="clear" w:color="auto" w:fill="auto"/>
        <w:tabs>
          <w:tab w:val="left" w:leader="underscore" w:pos="8311"/>
        </w:tabs>
        <w:spacing w:before="0" w:after="0" w:line="324" w:lineRule="exact"/>
        <w:ind w:firstLine="780"/>
        <w:jc w:val="both"/>
      </w:pPr>
      <w:r>
        <w:t>Площадь земельного участка (земли)</w:t>
      </w:r>
      <w:r>
        <w:tab/>
        <w:t>кв. м</w:t>
      </w:r>
    </w:p>
    <w:p w:rsidR="00694C4B" w:rsidRDefault="00694C4B" w:rsidP="00694C4B">
      <w:pPr>
        <w:pStyle w:val="60"/>
        <w:shd w:val="clear" w:color="auto" w:fill="auto"/>
        <w:spacing w:before="0" w:after="155" w:line="324" w:lineRule="exact"/>
      </w:pPr>
      <w:r>
        <w:t>(указывается площадь земельного участка (земли); площадь земельного участка указывается в соответствии со сведениями Единого государственного реестра недвижимости, если земельный участок поставлен на кадастровый учет)</w:t>
      </w:r>
    </w:p>
    <w:p w:rsidR="00694C4B" w:rsidRDefault="00694C4B" w:rsidP="00694C4B">
      <w:pPr>
        <w:pStyle w:val="20"/>
        <w:shd w:val="clear" w:color="auto" w:fill="auto"/>
        <w:spacing w:before="0" w:after="41" w:line="280" w:lineRule="exact"/>
        <w:ind w:firstLine="780"/>
        <w:jc w:val="both"/>
      </w:pPr>
      <w:r>
        <w:t>Приложения:</w:t>
      </w:r>
    </w:p>
    <w:p w:rsidR="00694C4B" w:rsidRDefault="00B902F9" w:rsidP="00694C4B">
      <w:pPr>
        <w:pStyle w:val="25"/>
        <w:keepNext/>
        <w:keepLines/>
        <w:shd w:val="clear" w:color="auto" w:fill="auto"/>
        <w:spacing w:before="0"/>
      </w:pPr>
      <w:r>
        <w:rPr>
          <w:rStyle w:val="2CenturyGothic12pt"/>
        </w:rPr>
        <w:t>1)</w:t>
      </w:r>
    </w:p>
    <w:p w:rsidR="00694C4B" w:rsidRDefault="00694C4B" w:rsidP="00694C4B">
      <w:pPr>
        <w:pStyle w:val="221"/>
        <w:keepNext/>
        <w:keepLines/>
        <w:shd w:val="clear" w:color="auto" w:fill="auto"/>
      </w:pPr>
      <w:r>
        <w:rPr>
          <w:rStyle w:val="2214pt"/>
        </w:rPr>
        <w:t>2</w:t>
      </w:r>
      <w:r>
        <w:t>)</w:t>
      </w:r>
    </w:p>
    <w:p w:rsidR="00694C4B" w:rsidRDefault="00694C4B" w:rsidP="00694C4B">
      <w:pPr>
        <w:pStyle w:val="20"/>
        <w:shd w:val="clear" w:color="auto" w:fill="auto"/>
        <w:spacing w:before="0" w:after="607" w:line="324" w:lineRule="exact"/>
        <w:ind w:firstLine="780"/>
        <w:jc w:val="both"/>
      </w:pPr>
      <w: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данных/</w:t>
      </w:r>
    </w:p>
    <w:p w:rsidR="00694C4B" w:rsidRDefault="00B902F9" w:rsidP="00694C4B">
      <w:pPr>
        <w:pStyle w:val="40"/>
        <w:shd w:val="clear" w:color="auto" w:fill="auto"/>
        <w:spacing w:before="0" w:after="11" w:line="240" w:lineRule="exact"/>
        <w:ind w:left="16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1087755" distL="255905" distR="822960" simplePos="0" relativeHeight="377489157" behindDoc="1" locked="0" layoutInCell="1" allowOverlap="1">
                <wp:simplePos x="0" y="0"/>
                <wp:positionH relativeFrom="margin">
                  <wp:posOffset>429895</wp:posOffset>
                </wp:positionH>
                <wp:positionV relativeFrom="paragraph">
                  <wp:posOffset>-11430</wp:posOffset>
                </wp:positionV>
                <wp:extent cx="640080" cy="139700"/>
                <wp:effectExtent l="0" t="0" r="2540" b="3810"/>
                <wp:wrapSquare wrapText="right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C4B" w:rsidRDefault="00694C4B" w:rsidP="00694C4B">
                            <w:pPr>
                              <w:pStyle w:val="40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rPr>
                                <w:rStyle w:val="4Exact"/>
                                <w:i/>
                                <w:iCs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3.85pt;margin-top:-.9pt;width:50.4pt;height:11pt;z-index:-125827323;visibility:visible;mso-wrap-style:square;mso-width-percent:0;mso-height-percent:0;mso-wrap-distance-left:20.15pt;mso-wrap-distance-top:0;mso-wrap-distance-right:64.8pt;mso-wrap-distance-bottom:85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" filled="f" stroked="f">
                <v:textbox style="mso-fit-shape-to-text:t" inset="0,0,0,0">
                  <w:txbxContent>
                    <w:p w:rsidR="00694C4B" w:rsidRDefault="00694C4B" w:rsidP="00694C4B">
                      <w:pPr>
                        <w:pStyle w:val="40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rPr>
                          <w:rStyle w:val="4Exact"/>
                          <w:i/>
                          <w:iCs/>
                        </w:rPr>
                        <w:t>(подпись)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0" distB="0" distL="63500" distR="553085" simplePos="0" relativeHeight="377490181" behindDoc="1" locked="0" layoutInCell="1" allowOverlap="1">
                <wp:simplePos x="0" y="0"/>
                <wp:positionH relativeFrom="margin">
                  <wp:posOffset>173990</wp:posOffset>
                </wp:positionH>
                <wp:positionV relativeFrom="paragraph">
                  <wp:posOffset>889000</wp:posOffset>
                </wp:positionV>
                <wp:extent cx="1165860" cy="283210"/>
                <wp:effectExtent l="0" t="4445" r="0" b="0"/>
                <wp:wrapSquare wrapText="right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C4B" w:rsidRDefault="00694C4B" w:rsidP="00694C4B">
                            <w:pPr>
                              <w:pStyle w:val="40"/>
                              <w:shd w:val="clear" w:color="auto" w:fill="auto"/>
                              <w:spacing w:before="0" w:after="6" w:line="220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4Exact"/>
                                <w:i/>
                                <w:iCs/>
                              </w:rPr>
                              <w:t>(для юридических</w:t>
                            </w:r>
                            <w:proofErr w:type="gramEnd"/>
                          </w:p>
                          <w:p w:rsidR="00694C4B" w:rsidRDefault="00694C4B" w:rsidP="00694C4B">
                            <w:pPr>
                              <w:pStyle w:val="40"/>
                              <w:shd w:val="clear" w:color="auto" w:fill="auto"/>
                              <w:spacing w:before="0" w:after="0" w:line="220" w:lineRule="exact"/>
                              <w:ind w:left="40"/>
                              <w:jc w:val="center"/>
                            </w:pPr>
                            <w:r>
                              <w:rPr>
                                <w:rStyle w:val="4Exact"/>
                                <w:i/>
                                <w:iCs/>
                              </w:rPr>
                              <w:t>лиц)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3.7pt;margin-top:70pt;width:91.8pt;height:22.3pt;z-index:-125826299;visibility:visible;mso-wrap-style:square;mso-width-percent:0;mso-height-percent:0;mso-wrap-distance-left:5pt;mso-wrap-distance-top:70pt;mso-wrap-distance-right:43.5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" filled="f" stroked="f">
                <v:textbox style="mso-fit-shape-to-text:t" inset="0,0,0,0">
                  <w:txbxContent>
                    <w:p w:rsidR="00694C4B" w:rsidRDefault="00694C4B" w:rsidP="00694C4B">
                      <w:pPr>
                        <w:pStyle w:val="40"/>
                        <w:shd w:val="clear" w:color="auto" w:fill="auto"/>
                        <w:spacing w:before="0" w:after="6" w:line="220" w:lineRule="exact"/>
                        <w:jc w:val="left"/>
                      </w:pPr>
                      <w:r>
                        <w:rPr>
                          <w:rStyle w:val="4Exact"/>
                          <w:i/>
                          <w:iCs/>
                        </w:rPr>
                        <w:t>(для юридических</w:t>
                      </w:r>
                    </w:p>
                    <w:p w:rsidR="00694C4B" w:rsidRDefault="00694C4B" w:rsidP="00694C4B">
                      <w:pPr>
                        <w:pStyle w:val="40"/>
                        <w:shd w:val="clear" w:color="auto" w:fill="auto"/>
                        <w:spacing w:before="0" w:after="0" w:line="220" w:lineRule="exact"/>
                        <w:ind w:left="40"/>
                        <w:jc w:val="center"/>
                      </w:pPr>
                      <w:r>
                        <w:rPr>
                          <w:rStyle w:val="4Exact"/>
                          <w:i/>
                          <w:iCs/>
                        </w:rPr>
                        <w:t>лиц)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proofErr w:type="gramStart"/>
      <w:r w:rsidR="00694C4B">
        <w:t xml:space="preserve">(фамилия, имя и (при </w:t>
      </w:r>
      <w:proofErr w:type="spellStart"/>
      <w:r w:rsidR="00694C4B">
        <w:t>наличии</w:t>
      </w:r>
      <w:r w:rsidR="00694C4B">
        <w:rPr>
          <w:rStyle w:val="412pt"/>
        </w:rPr>
        <w:t>у</w:t>
      </w:r>
      <w:proofErr w:type="spellEnd"/>
      <w:r w:rsidR="00694C4B">
        <w:rPr>
          <w:rStyle w:val="412pt"/>
        </w:rPr>
        <w:t xml:space="preserve"> </w:t>
      </w:r>
      <w:r w:rsidR="00694C4B">
        <w:t>отчество подписавшего</w:t>
      </w:r>
      <w:proofErr w:type="gramEnd"/>
    </w:p>
    <w:p w:rsidR="00694C4B" w:rsidRDefault="00694C4B" w:rsidP="00694C4B">
      <w:pPr>
        <w:pStyle w:val="40"/>
        <w:shd w:val="clear" w:color="auto" w:fill="auto"/>
        <w:spacing w:before="0" w:after="313" w:line="220" w:lineRule="exact"/>
        <w:jc w:val="center"/>
      </w:pPr>
      <w:r>
        <w:t>лица.</w:t>
      </w:r>
    </w:p>
    <w:p w:rsidR="00694C4B" w:rsidRDefault="00694C4B" w:rsidP="00694C4B">
      <w:pPr>
        <w:pStyle w:val="40"/>
        <w:shd w:val="clear" w:color="auto" w:fill="auto"/>
        <w:spacing w:before="0" w:after="15" w:line="220" w:lineRule="exact"/>
        <w:jc w:val="center"/>
      </w:pPr>
      <w:r>
        <w:t>наименование должности подписавшего лица либо</w:t>
      </w:r>
    </w:p>
    <w:p w:rsidR="00694C4B" w:rsidRDefault="00694C4B" w:rsidP="00694C4B">
      <w:pPr>
        <w:pStyle w:val="40"/>
        <w:shd w:val="clear" w:color="auto" w:fill="auto"/>
        <w:spacing w:before="0" w:after="284" w:line="220" w:lineRule="exact"/>
        <w:jc w:val="center"/>
      </w:pPr>
      <w:r>
        <w:t>указание</w:t>
      </w:r>
    </w:p>
    <w:p w:rsidR="00694C4B" w:rsidRDefault="00694C4B" w:rsidP="00694C4B">
      <w:pPr>
        <w:pStyle w:val="40"/>
        <w:shd w:val="clear" w:color="auto" w:fill="auto"/>
        <w:spacing w:before="0" w:after="298" w:line="220" w:lineRule="exact"/>
        <w:jc w:val="both"/>
      </w:pPr>
      <w:r>
        <w:t>на то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подписавшее лицо является представителе м по</w:t>
      </w:r>
    </w:p>
    <w:p w:rsidR="00694C4B" w:rsidRDefault="00694C4B" w:rsidP="00694C4B">
      <w:pPr>
        <w:pStyle w:val="40"/>
        <w:shd w:val="clear" w:color="auto" w:fill="auto"/>
        <w:spacing w:before="0" w:after="4380" w:line="220" w:lineRule="exact"/>
        <w:ind w:left="5280"/>
        <w:jc w:val="left"/>
      </w:pPr>
      <w:r>
        <w:t>доверенности)</w:t>
      </w:r>
    </w:p>
    <w:p w:rsidR="00694C4B" w:rsidRDefault="00694C4B" w:rsidP="00694C4B">
      <w:pPr>
        <w:pStyle w:val="70"/>
        <w:shd w:val="clear" w:color="auto" w:fill="auto"/>
        <w:spacing w:before="0" w:line="200" w:lineRule="exact"/>
        <w:ind w:left="160"/>
        <w:jc w:val="left"/>
      </w:pPr>
      <w:r>
        <w:t>Указывается в случае, если заявителем является физическое лицо.</w:t>
      </w:r>
    </w:p>
    <w:p w:rsidR="0041155B" w:rsidRDefault="0041155B" w:rsidP="00B902F9">
      <w:pPr>
        <w:pStyle w:val="20"/>
        <w:shd w:val="clear" w:color="auto" w:fill="auto"/>
        <w:tabs>
          <w:tab w:val="left" w:pos="1289"/>
        </w:tabs>
        <w:spacing w:before="0" w:after="0" w:line="475" w:lineRule="exact"/>
        <w:ind w:left="760"/>
        <w:jc w:val="both"/>
        <w:sectPr w:rsidR="0041155B">
          <w:type w:val="continuous"/>
          <w:pgSz w:w="11900" w:h="16840"/>
          <w:pgMar w:top="955" w:right="1378" w:bottom="1328" w:left="1371" w:header="0" w:footer="3" w:gutter="0"/>
          <w:cols w:space="720"/>
          <w:noEndnote/>
          <w:docGrid w:linePitch="360"/>
        </w:sectPr>
      </w:pPr>
    </w:p>
    <w:p w:rsidR="0041155B" w:rsidRDefault="0041155B" w:rsidP="00B902F9">
      <w:pPr>
        <w:pStyle w:val="70"/>
        <w:shd w:val="clear" w:color="auto" w:fill="auto"/>
        <w:spacing w:before="0" w:line="200" w:lineRule="exact"/>
        <w:jc w:val="left"/>
      </w:pPr>
    </w:p>
    <w:sectPr w:rsidR="0041155B">
      <w:headerReference w:type="default" r:id="rId10"/>
      <w:pgSz w:w="11900" w:h="16840"/>
      <w:pgMar w:top="1010" w:right="1497" w:bottom="1201" w:left="12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E6" w:rsidRDefault="00081FE6">
      <w:r>
        <w:separator/>
      </w:r>
    </w:p>
  </w:endnote>
  <w:endnote w:type="continuationSeparator" w:id="0">
    <w:p w:rsidR="00081FE6" w:rsidRDefault="0008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E6" w:rsidRDefault="00081FE6"/>
  </w:footnote>
  <w:footnote w:type="continuationSeparator" w:id="0">
    <w:p w:rsidR="00081FE6" w:rsidRDefault="00081FE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55B" w:rsidRDefault="00B902F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3736975</wp:posOffset>
              </wp:positionH>
              <wp:positionV relativeFrom="page">
                <wp:posOffset>400685</wp:posOffset>
              </wp:positionV>
              <wp:extent cx="165735" cy="189865"/>
              <wp:effectExtent l="3175" t="63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55B" w:rsidRDefault="002859B6">
                          <w:pPr>
                            <w:pStyle w:val="a4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534D" w:rsidRPr="00EA534D">
                            <w:rPr>
                              <w:rStyle w:val="a5"/>
                              <w:noProof/>
                            </w:rPr>
                            <w:t>10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25pt;margin-top:31.5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" filled="f" stroked="f">
              <v:textbox style="mso-fit-shape-to-text:t" inset="0,0,0,0">
                <w:txbxContent>
                  <w:p w:rsidR="0041155B" w:rsidRDefault="002859B6">
                    <w:pPr>
                      <w:pStyle w:val="a4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534D" w:rsidRPr="00EA534D">
                      <w:rPr>
                        <w:rStyle w:val="a5"/>
                        <w:noProof/>
                      </w:rPr>
                      <w:t>10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5B"/>
    <w:rsid w:val="000802C6"/>
    <w:rsid w:val="00081FE6"/>
    <w:rsid w:val="00181806"/>
    <w:rsid w:val="001A690B"/>
    <w:rsid w:val="00212A78"/>
    <w:rsid w:val="002859B6"/>
    <w:rsid w:val="0041155B"/>
    <w:rsid w:val="00694C4B"/>
    <w:rsid w:val="007414D5"/>
    <w:rsid w:val="007421F4"/>
    <w:rsid w:val="008336AC"/>
    <w:rsid w:val="00911B35"/>
    <w:rsid w:val="00A01376"/>
    <w:rsid w:val="00B902F9"/>
    <w:rsid w:val="00BA6655"/>
    <w:rsid w:val="00D05BAE"/>
    <w:rsid w:val="00EA534D"/>
    <w:rsid w:val="00EC2A86"/>
    <w:rsid w:val="00F70C83"/>
    <w:rsid w:val="00F9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uiPriority w:val="99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2019-06-07T11:08:00Z</cp:lastPrinted>
  <dcterms:created xsi:type="dcterms:W3CDTF">2019-06-07T11:01:00Z</dcterms:created>
  <dcterms:modified xsi:type="dcterms:W3CDTF">2019-06-07T11:11:00Z</dcterms:modified>
</cp:coreProperties>
</file>