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CA293" w14:textId="77777777" w:rsidR="00940FCE" w:rsidRDefault="00940FCE" w:rsidP="00C4401A">
      <w:pPr>
        <w:rPr>
          <w:rFonts w:ascii="Times New Roman" w:hAnsi="Times New Roman"/>
          <w:sz w:val="28"/>
          <w:u w:color="FFFFFF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bookmarkStart w:id="6" w:name="_GoBack"/>
      <w:bookmarkEnd w:id="6"/>
    </w:p>
    <w:p w14:paraId="66C5A7FC" w14:textId="77777777" w:rsidR="00940FCE" w:rsidRDefault="00940FCE" w:rsidP="00940FCE">
      <w:pPr>
        <w:ind w:firstLine="700"/>
        <w:jc w:val="right"/>
        <w:rPr>
          <w:rFonts w:ascii="Times New Roman" w:hAnsi="Times New Roman"/>
          <w:sz w:val="28"/>
          <w:u w:color="FFFFFF"/>
        </w:rPr>
      </w:pPr>
    </w:p>
    <w:p w14:paraId="3ECFCFB3" w14:textId="77777777"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82E8C">
        <w:rPr>
          <w:rFonts w:ascii="Times New Roman" w:hAnsi="Times New Roman"/>
          <w:b/>
          <w:sz w:val="28"/>
          <w:u w:color="FFFFFF"/>
        </w:rPr>
        <w:t>ПРОЕКТ</w:t>
      </w: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1F5E9BA3" w:rsidR="004429EE" w:rsidRPr="00BE6CCC" w:rsidRDefault="00BE6CCC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BE6CCC">
        <w:rPr>
          <w:rFonts w:ascii="Times New Roman" w:hAnsi="Times New Roman"/>
          <w:b/>
          <w:bCs/>
          <w:sz w:val="28"/>
          <w:szCs w:val="28"/>
        </w:rPr>
        <w:t>СЕЛЬСКОГО ПОСЕЛЕНИЯ УЗЮКОВО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7777777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3104CFE9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BE6CCC" w:rsidRPr="00BE6CCC">
        <w:rPr>
          <w:rFonts w:ascii="Times New Roman" w:hAnsi="Times New Roman"/>
          <w:b/>
          <w:bCs/>
          <w:sz w:val="28"/>
          <w:szCs w:val="28"/>
        </w:rPr>
        <w:t>поселения Узюково</w:t>
      </w:r>
      <w:r w:rsidR="00BE6CCC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73CCAB76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940FCE">
        <w:rPr>
          <w:rFonts w:ascii="Times New Roman" w:hAnsi="Times New Roman"/>
          <w:sz w:val="28"/>
          <w:szCs w:val="28"/>
        </w:rPr>
        <w:t xml:space="preserve">_________ 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4DECCBD0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80104C">
        <w:rPr>
          <w:rFonts w:ascii="Times New Roman" w:hAnsi="Times New Roman"/>
          <w:bCs/>
          <w:sz w:val="28"/>
          <w:szCs w:val="28"/>
        </w:rPr>
        <w:t>31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6C66E120" w14:textId="6CA48901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r w:rsidRPr="00B11384">
        <w:rPr>
          <w:sz w:val="28"/>
          <w:u w:color="FFFFFF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>
        <w:rPr>
          <w:sz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23B6DA64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</w:t>
      </w:r>
      <w:r w:rsidR="00B11384">
        <w:rPr>
          <w:rFonts w:ascii="Times New Roman" w:hAnsi="Times New Roman"/>
          <w:sz w:val="28"/>
          <w:szCs w:val="28"/>
          <w:u w:color="FFFFFF"/>
        </w:rPr>
        <w:lastRenderedPageBreak/>
        <w:t>исключением случая, указанного в 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</w:t>
      </w:r>
      <w:r w:rsidR="00A01705" w:rsidRPr="00972BE8">
        <w:rPr>
          <w:rFonts w:ascii="Times New Roman" w:hAnsi="Times New Roman"/>
          <w:sz w:val="28"/>
          <w:u w:color="FFFFFF"/>
        </w:rPr>
        <w:lastRenderedPageBreak/>
        <w:t xml:space="preserve">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287FE1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самовольной постройки или ее приведении в соответствие с установленными требованиями.</w:t>
      </w:r>
      <w:bookmarkEnd w:id="17"/>
      <w:r>
        <w:rPr>
          <w:rFonts w:ascii="Times New Roman" w:hAnsi="Times New Roman"/>
          <w:sz w:val="28"/>
          <w:u w:color="FFFFFF"/>
        </w:rPr>
        <w:t>»;</w:t>
      </w:r>
    </w:p>
    <w:p w14:paraId="678EB0BA" w14:textId="56DFE723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D30C73" w:rsidRPr="009505DF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D30C73" w:rsidRPr="00A936B8">
        <w:rPr>
          <w:rFonts w:ascii="Times New Roman" w:hAnsi="Times New Roman"/>
          <w:sz w:val="28"/>
          <w:szCs w:val="28"/>
          <w:u w:color="FFFFFF"/>
          <w:lang w:val="en-US"/>
        </w:rPr>
        <w:t>III</w:t>
      </w:r>
      <w:r w:rsidR="00D30C73" w:rsidRPr="007340F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D30C73" w:rsidRPr="00A936B8">
        <w:rPr>
          <w:rFonts w:ascii="Times New Roman" w:hAnsi="Times New Roman"/>
          <w:sz w:val="28"/>
          <w:szCs w:val="28"/>
          <w:u w:color="FFFFFF"/>
        </w:rPr>
        <w:t>Правил «</w:t>
      </w:r>
      <w:r w:rsidR="00D30C73" w:rsidRPr="00A936B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8" w:name="_Toc131313928"/>
      <w:bookmarkStart w:id="19" w:name="_Toc215295515"/>
      <w:bookmarkStart w:id="20" w:name="_Toc234175864"/>
      <w:bookmarkStart w:id="21" w:name="_Toc234176032"/>
      <w:bookmarkStart w:id="22" w:name="_Toc209979976"/>
      <w:bookmarkStart w:id="23" w:name="_Toc103606939"/>
      <w:bookmarkStart w:id="24" w:name="_Toc131313933"/>
    </w:p>
    <w:p w14:paraId="694A1CE2" w14:textId="0DA3470B" w:rsidR="00053917" w:rsidRPr="002F5FD5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="00053917" w:rsidRPr="002F5FD5">
        <w:rPr>
          <w:rFonts w:ascii="Times New Roman" w:hAnsi="Times New Roman"/>
          <w:b/>
          <w:sz w:val="28"/>
          <w:szCs w:val="28"/>
          <w:u w:color="FFFFFF"/>
        </w:rPr>
        <w:t>Глава</w:t>
      </w:r>
      <w:r w:rsidR="00053917" w:rsidRPr="00287FE1">
        <w:rPr>
          <w:rFonts w:ascii="Times New Roman" w:hAnsi="Times New Roman"/>
          <w:b/>
          <w:sz w:val="28"/>
          <w:szCs w:val="28"/>
          <w:u w:color="FFFFFF"/>
        </w:rPr>
        <w:t xml:space="preserve"> </w:t>
      </w:r>
      <w:r w:rsidR="00053917" w:rsidRPr="00287FE1">
        <w:rPr>
          <w:rFonts w:ascii="Times New Roman" w:hAnsi="Times New Roman"/>
          <w:b/>
          <w:sz w:val="28"/>
          <w:szCs w:val="28"/>
          <w:u w:color="FFFFFF"/>
          <w:lang w:val="en-US"/>
        </w:rPr>
        <w:t>III</w:t>
      </w:r>
      <w:r w:rsidR="00053917" w:rsidRPr="007340F9">
        <w:rPr>
          <w:rFonts w:ascii="Times New Roman" w:hAnsi="Times New Roman"/>
          <w:b/>
          <w:sz w:val="28"/>
          <w:szCs w:val="28"/>
          <w:u w:color="FFFFFF"/>
        </w:rPr>
        <w:t xml:space="preserve">. </w:t>
      </w:r>
      <w:r w:rsidR="00053917" w:rsidRPr="002F5FD5">
        <w:rPr>
          <w:rFonts w:ascii="Times New Roman" w:hAnsi="Times New Roman"/>
          <w:b/>
          <w:sz w:val="28"/>
          <w:szCs w:val="28"/>
        </w:rPr>
        <w:t>Планировка территории поселения</w:t>
      </w:r>
    </w:p>
    <w:p w14:paraId="2868B4C3" w14:textId="66B31443" w:rsidR="00D30C73" w:rsidRPr="00A936B8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8"/>
      <w:bookmarkEnd w:id="19"/>
      <w:bookmarkEnd w:id="20"/>
      <w:bookmarkEnd w:id="21"/>
      <w:bookmarkEnd w:id="22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5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6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6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7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7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8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8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9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30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30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1" w:name="_Hlk7190648"/>
      <w:r w:rsidRPr="00A61C51">
        <w:rPr>
          <w:rFonts w:ascii="Times New Roman" w:hAnsi="Times New Roman"/>
          <w:sz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2" w:name="_Hlk7190676"/>
      <w:r w:rsidRPr="00A61C51">
        <w:rPr>
          <w:rFonts w:ascii="Times New Roman" w:hAnsi="Times New Roman"/>
          <w:sz w:val="28"/>
        </w:rPr>
        <w:t xml:space="preserve"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</w:t>
      </w:r>
      <w:r w:rsidRPr="00A61C51">
        <w:rPr>
          <w:rFonts w:ascii="Times New Roman" w:hAnsi="Times New Roman"/>
          <w:sz w:val="28"/>
        </w:rPr>
        <w:lastRenderedPageBreak/>
        <w:t>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>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2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3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p w14:paraId="33199F0A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4. </w:t>
      </w:r>
      <w:bookmarkStart w:id="34" w:name="_Hlk7190687"/>
      <w:r w:rsidRPr="00A61C51">
        <w:rPr>
          <w:rFonts w:ascii="Times New Roman" w:hAnsi="Times New Roman"/>
          <w:sz w:val="28"/>
        </w:rPr>
        <w:t>Подготовка документации по планировке территории осуществляется в соответствии с требованиями, установленными Градостроительным кодексом Российской Федерации</w:t>
      </w:r>
      <w:bookmarkEnd w:id="34"/>
      <w:r w:rsidRPr="00A61C51">
        <w:rPr>
          <w:rFonts w:ascii="Times New Roman" w:hAnsi="Times New Roman"/>
          <w:sz w:val="28"/>
        </w:rPr>
        <w:t>.</w:t>
      </w:r>
      <w:bookmarkEnd w:id="25"/>
    </w:p>
    <w:p w14:paraId="4038C7CB" w14:textId="77777777" w:rsidR="00D30C73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</w:p>
    <w:p w14:paraId="1E80F472" w14:textId="78A42CCD" w:rsidR="00D30C73" w:rsidRPr="006F5914" w:rsidRDefault="00D30C73" w:rsidP="001C2B74">
      <w:pPr>
        <w:pStyle w:val="-11"/>
        <w:ind w:left="0" w:firstLine="700"/>
        <w:contextualSpacing w:val="0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ab/>
      </w:r>
      <w:r w:rsidRPr="006F5914">
        <w:rPr>
          <w:rFonts w:ascii="Times New Roman" w:hAnsi="Times New Roman"/>
          <w:b/>
          <w:sz w:val="28"/>
          <w:szCs w:val="28"/>
        </w:rPr>
        <w:t>Статья 10. Принятие решения о подготовке документации по планировке территории поселения</w:t>
      </w:r>
      <w:bookmarkEnd w:id="36"/>
      <w:bookmarkEnd w:id="37"/>
      <w:bookmarkEnd w:id="38"/>
      <w:bookmarkEnd w:id="39"/>
      <w:bookmarkEnd w:id="40"/>
    </w:p>
    <w:p w14:paraId="542E8BAF" w14:textId="77777777" w:rsidR="00D30C73" w:rsidRPr="006F5914" w:rsidRDefault="00D30C73" w:rsidP="001C2B74">
      <w:pPr>
        <w:pStyle w:val="-11"/>
        <w:tabs>
          <w:tab w:val="left" w:pos="1134"/>
        </w:tabs>
        <w:spacing w:line="360" w:lineRule="auto"/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14:paraId="18B1A35A" w14:textId="42AF8024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1. </w:t>
      </w:r>
      <w:bookmarkStart w:id="41" w:name="_Hlk7190725"/>
      <w:r w:rsidRPr="002E101A">
        <w:rPr>
          <w:rFonts w:ascii="Times New Roman" w:hAnsi="Times New Roman"/>
          <w:sz w:val="28"/>
        </w:rPr>
        <w:t xml:space="preserve">Решения о подготовке документации по планировке территории применительно к территории поселения принимаются Администрацией поселения, за исключением случаев, указанных в </w:t>
      </w:r>
      <w:r w:rsidR="00A01F2D">
        <w:rPr>
          <w:rFonts w:ascii="Times New Roman" w:hAnsi="Times New Roman"/>
          <w:sz w:val="28"/>
        </w:rPr>
        <w:t xml:space="preserve">частях </w:t>
      </w:r>
      <w:r w:rsidRPr="002E101A">
        <w:rPr>
          <w:rFonts w:ascii="Times New Roman" w:hAnsi="Times New Roman"/>
          <w:sz w:val="28"/>
        </w:rPr>
        <w:t>2 и 3 настоящей статьи,</w:t>
      </w:r>
      <w:r w:rsidR="002823A2">
        <w:rPr>
          <w:rFonts w:ascii="Times New Roman" w:hAnsi="Times New Roman"/>
          <w:sz w:val="28"/>
          <w:lang w:val="ru-RU"/>
        </w:rPr>
        <w:t xml:space="preserve"> а также части 12.12 статьи 45 Градостроительного кодекса Российской Федерации,</w:t>
      </w:r>
      <w:r w:rsidRPr="002E101A">
        <w:rPr>
          <w:rFonts w:ascii="Times New Roman" w:hAnsi="Times New Roman"/>
          <w:sz w:val="28"/>
        </w:rPr>
        <w:t xml:space="preserve"> по собственной инициативе Администрации поселения или по инициативе физических и (или) юридических лиц о подготовке документации по планировке территории</w:t>
      </w:r>
      <w:bookmarkEnd w:id="41"/>
      <w:r w:rsidRPr="002E101A">
        <w:rPr>
          <w:rFonts w:ascii="Times New Roman" w:hAnsi="Times New Roman"/>
          <w:sz w:val="28"/>
        </w:rPr>
        <w:t>.</w:t>
      </w:r>
    </w:p>
    <w:p w14:paraId="71D460F3" w14:textId="1F29C549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2. </w:t>
      </w:r>
      <w:bookmarkStart w:id="42" w:name="_Hlk7190738"/>
      <w:r w:rsidRPr="002E101A">
        <w:rPr>
          <w:rFonts w:ascii="Times New Roman" w:hAnsi="Times New Roman"/>
          <w:sz w:val="28"/>
        </w:rPr>
        <w:t>В случаях, установленных частями 2</w:t>
      </w:r>
      <w:r w:rsidR="00755F6E"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Федерации, решение о подготовке документации по планировке территории принимают уполномоченные федеральные органы исполнительной власти, органы исполнительной власти Самарской области, органы местного самоуправления муниципального района </w:t>
      </w:r>
      <w:r w:rsidR="007B051F">
        <w:rPr>
          <w:rFonts w:ascii="Times New Roman" w:hAnsi="Times New Roman"/>
          <w:sz w:val="28"/>
          <w:lang w:val="ru-RU"/>
        </w:rPr>
        <w:t xml:space="preserve">Ставропольский </w:t>
      </w:r>
      <w:r w:rsidRPr="002E101A">
        <w:rPr>
          <w:rFonts w:ascii="Times New Roman" w:hAnsi="Times New Roman"/>
          <w:sz w:val="28"/>
        </w:rPr>
        <w:t>Самарской области</w:t>
      </w:r>
      <w:bookmarkEnd w:id="42"/>
      <w:r w:rsidRPr="002E101A">
        <w:rPr>
          <w:rFonts w:ascii="Times New Roman" w:hAnsi="Times New Roman"/>
          <w:sz w:val="28"/>
        </w:rPr>
        <w:t>.</w:t>
      </w:r>
    </w:p>
    <w:p w14:paraId="7B983F63" w14:textId="2C7FD231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3. </w:t>
      </w:r>
      <w:bookmarkStart w:id="43" w:name="_Hlk7190751"/>
      <w:r w:rsidRPr="002E101A">
        <w:rPr>
          <w:rFonts w:ascii="Times New Roman" w:hAnsi="Times New Roman"/>
          <w:sz w:val="28"/>
        </w:rPr>
        <w:t>Решения о подготовке документации по планировке территории принимаются самостоятельно заинтересованными лицами</w:t>
      </w:r>
      <w:bookmarkEnd w:id="43"/>
      <w:r w:rsidRPr="002E101A">
        <w:rPr>
          <w:rFonts w:ascii="Times New Roman" w:hAnsi="Times New Roman"/>
          <w:sz w:val="28"/>
        </w:rPr>
        <w:t>:</w:t>
      </w:r>
    </w:p>
    <w:p w14:paraId="1AC4B593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lastRenderedPageBreak/>
        <w:t xml:space="preserve">1) </w:t>
      </w:r>
      <w:bookmarkStart w:id="44" w:name="_Hlk7190767"/>
      <w:r w:rsidRPr="002E101A">
        <w:rPr>
          <w:rFonts w:ascii="Times New Roman" w:hAnsi="Times New Roman"/>
          <w:sz w:val="28"/>
        </w:rPr>
        <w:t>лицами, с которыми заключены договоры о развитии застроенной территории, договоры о комплексном освоении территории, в том числе в целях строительства жилья экономического класса, договоры о комплексном развитии территории по инициативе органа местного самоуправления</w:t>
      </w:r>
      <w:bookmarkEnd w:id="44"/>
      <w:r w:rsidRPr="002E101A">
        <w:rPr>
          <w:rFonts w:ascii="Times New Roman" w:hAnsi="Times New Roman"/>
          <w:sz w:val="28"/>
        </w:rPr>
        <w:t>;</w:t>
      </w:r>
    </w:p>
    <w:p w14:paraId="07767E94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45" w:name="_Hlk7190778"/>
      <w:r w:rsidRPr="002E101A">
        <w:rPr>
          <w:rFonts w:ascii="Times New Roman" w:hAnsi="Times New Roman"/>
          <w:sz w:val="28"/>
        </w:rPr>
        <w:t>лицами, указанными в части 3 статьи 46.9 Градостроительного кодекса Российской Федерации</w:t>
      </w:r>
      <w:bookmarkEnd w:id="45"/>
      <w:r w:rsidRPr="002E101A">
        <w:rPr>
          <w:rFonts w:ascii="Times New Roman" w:hAnsi="Times New Roman"/>
          <w:sz w:val="28"/>
        </w:rPr>
        <w:t>;</w:t>
      </w:r>
    </w:p>
    <w:p w14:paraId="67E2B3C1" w14:textId="0BB08ED9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3) </w:t>
      </w:r>
      <w:bookmarkStart w:id="46" w:name="_Hlk7190787"/>
      <w:r w:rsidRPr="002E101A">
        <w:rPr>
          <w:rFonts w:ascii="Times New Roman" w:hAnsi="Times New Roman"/>
          <w:sz w:val="28"/>
        </w:rPr>
        <w:t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</w:t>
      </w:r>
      <w:bookmarkEnd w:id="46"/>
      <w:r w:rsidR="002823A2"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</w:p>
    <w:p w14:paraId="7F16D198" w14:textId="1E17CA8E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4) </w:t>
      </w:r>
      <w:bookmarkStart w:id="47" w:name="_Hlk7190800"/>
      <w:r w:rsidRPr="002E101A">
        <w:rPr>
          <w:rFonts w:ascii="Times New Roman" w:hAnsi="Times New Roman"/>
          <w:sz w:val="28"/>
        </w:rPr>
        <w:t>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</w:t>
      </w:r>
      <w:r w:rsidR="002823A2">
        <w:rPr>
          <w:rFonts w:ascii="Times New Roman" w:hAnsi="Times New Roman"/>
          <w:sz w:val="28"/>
          <w:lang w:val="ru-RU"/>
        </w:rPr>
        <w:t xml:space="preserve"> (за исключением случая, указанного в части 12.12 статьи 45 Градостроительного кодекса Российской Федерации)</w:t>
      </w:r>
      <w:r w:rsidRPr="002E101A">
        <w:rPr>
          <w:rFonts w:ascii="Times New Roman" w:hAnsi="Times New Roman"/>
          <w:sz w:val="28"/>
        </w:rPr>
        <w:t>;</w:t>
      </w:r>
      <w:bookmarkEnd w:id="47"/>
    </w:p>
    <w:p w14:paraId="2973B64C" w14:textId="1A55BCDF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5) </w:t>
      </w:r>
      <w:bookmarkStart w:id="48" w:name="_Hlk7190810"/>
      <w:r w:rsidRPr="002E101A">
        <w:rPr>
          <w:rFonts w:ascii="Times New Roman" w:hAnsi="Times New Roman"/>
          <w:sz w:val="28"/>
        </w:rPr>
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</w:r>
      <w:r w:rsidR="004B7C0F">
        <w:rPr>
          <w:rFonts w:ascii="Times New Roman" w:hAnsi="Times New Roman"/>
          <w:sz w:val="28"/>
        </w:rPr>
        <w:t>.</w:t>
      </w:r>
      <w:bookmarkEnd w:id="48"/>
    </w:p>
    <w:p w14:paraId="572541AC" w14:textId="663B7F17" w:rsidR="00D30C73" w:rsidRPr="002E101A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4. </w:t>
      </w:r>
      <w:bookmarkStart w:id="49" w:name="_Hlk7190836"/>
      <w:r w:rsidRPr="002E101A">
        <w:rPr>
          <w:rFonts w:ascii="Times New Roman" w:hAnsi="Times New Roman"/>
          <w:sz w:val="28"/>
        </w:rPr>
        <w:t xml:space="preserve">В соответствии с частью 7 статьи 45 Градостроительного кодекса Российской Федерации в случае принятия решения о подготовке документации по планировке территории поселения органами или лицами, указанными в </w:t>
      </w:r>
      <w:r w:rsidR="00A01F2D">
        <w:rPr>
          <w:rFonts w:ascii="Times New Roman" w:hAnsi="Times New Roman"/>
          <w:sz w:val="28"/>
        </w:rPr>
        <w:t>частях</w:t>
      </w:r>
      <w:r w:rsidRPr="002E101A">
        <w:rPr>
          <w:rFonts w:ascii="Times New Roman" w:hAnsi="Times New Roman"/>
          <w:sz w:val="28"/>
        </w:rPr>
        <w:t xml:space="preserve"> 2 и 3 настоящей статьи, уведомление о принятом решении направляется Главе поселения не позднее десяти дней со дня принятия такого решения</w:t>
      </w:r>
      <w:bookmarkEnd w:id="49"/>
      <w:r w:rsidRPr="002E101A">
        <w:rPr>
          <w:rFonts w:ascii="Times New Roman" w:hAnsi="Times New Roman"/>
          <w:sz w:val="28"/>
        </w:rPr>
        <w:t>.</w:t>
      </w:r>
    </w:p>
    <w:p w14:paraId="4B5548F0" w14:textId="0861362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5. </w:t>
      </w:r>
      <w:bookmarkStart w:id="50" w:name="_Hlk7190847"/>
      <w:r w:rsidRPr="002E101A">
        <w:rPr>
          <w:rFonts w:ascii="Times New Roman" w:hAnsi="Times New Roman"/>
          <w:sz w:val="28"/>
        </w:rPr>
        <w:t xml:space="preserve">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в Администрацию поселения лично или направляют заявление по почте заказным письмом с </w:t>
      </w:r>
      <w:r w:rsidRPr="002E101A">
        <w:rPr>
          <w:rFonts w:ascii="Times New Roman" w:hAnsi="Times New Roman"/>
          <w:sz w:val="28"/>
        </w:rPr>
        <w:lastRenderedPageBreak/>
        <w:t>уведомлением о вручении. В указанном заявлении должны содержаться сведения, предусмотренные пунктами 1</w:t>
      </w:r>
      <w:r w:rsidR="00B06905">
        <w:rPr>
          <w:rFonts w:ascii="Times New Roman" w:hAnsi="Times New Roman"/>
          <w:sz w:val="28"/>
        </w:rPr>
        <w:t xml:space="preserve"> – </w:t>
      </w:r>
      <w:r w:rsidRPr="002E101A">
        <w:rPr>
          <w:rFonts w:ascii="Times New Roman" w:hAnsi="Times New Roman"/>
          <w:sz w:val="28"/>
        </w:rPr>
        <w:t xml:space="preserve">5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10 настоящей статьи</w:t>
      </w:r>
      <w:bookmarkEnd w:id="50"/>
      <w:r w:rsidRPr="002E101A">
        <w:rPr>
          <w:rFonts w:ascii="Times New Roman" w:hAnsi="Times New Roman"/>
          <w:sz w:val="28"/>
        </w:rPr>
        <w:t xml:space="preserve">. </w:t>
      </w:r>
    </w:p>
    <w:p w14:paraId="21DBF6C8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6. </w:t>
      </w:r>
      <w:bookmarkStart w:id="51" w:name="_Hlk7190857"/>
      <w:r w:rsidRPr="002E101A">
        <w:rPr>
          <w:rFonts w:ascii="Times New Roman" w:hAnsi="Times New Roman"/>
          <w:sz w:val="28"/>
        </w:rPr>
        <w:t xml:space="preserve">В случаях, предусмотренных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2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Правил, к заявлению о подготовке документации по планировке территории должен прилагаться проект задания на выполнение инженерных изысканий, необходимых в целях подготовки документации по планировке территории, содержащей следующие сведения</w:t>
      </w:r>
      <w:bookmarkEnd w:id="51"/>
      <w:r w:rsidRPr="002E101A">
        <w:rPr>
          <w:rFonts w:ascii="Times New Roman" w:hAnsi="Times New Roman"/>
          <w:sz w:val="28"/>
        </w:rPr>
        <w:t>:</w:t>
      </w:r>
    </w:p>
    <w:p w14:paraId="0E97171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2" w:name="_Hlk7190865"/>
      <w:r w:rsidRPr="002E101A">
        <w:rPr>
          <w:rFonts w:ascii="Times New Roman" w:hAnsi="Times New Roman"/>
          <w:sz w:val="28"/>
        </w:rPr>
        <w:t>об объекте инженерных изысканий</w:t>
      </w:r>
      <w:bookmarkEnd w:id="52"/>
      <w:r w:rsidRPr="002E101A">
        <w:rPr>
          <w:rFonts w:ascii="Times New Roman" w:hAnsi="Times New Roman"/>
          <w:sz w:val="28"/>
        </w:rPr>
        <w:t>;</w:t>
      </w:r>
    </w:p>
    <w:p w14:paraId="555DD5A6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53" w:name="_Hlk7190874"/>
      <w:r w:rsidRPr="002E101A">
        <w:rPr>
          <w:rFonts w:ascii="Times New Roman" w:hAnsi="Times New Roman"/>
          <w:sz w:val="28"/>
        </w:rPr>
        <w:t>основные требования к результатам инженерных изысканий</w:t>
      </w:r>
      <w:bookmarkEnd w:id="53"/>
      <w:r w:rsidRPr="002E101A">
        <w:rPr>
          <w:rFonts w:ascii="Times New Roman" w:hAnsi="Times New Roman"/>
          <w:sz w:val="28"/>
        </w:rPr>
        <w:t>;</w:t>
      </w:r>
    </w:p>
    <w:p w14:paraId="0BDA2AA8" w14:textId="72AE440C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4" w:name="_Hlk7190886"/>
      <w:r w:rsidR="00D30C73" w:rsidRPr="002E101A">
        <w:rPr>
          <w:rFonts w:ascii="Times New Roman" w:hAnsi="Times New Roman"/>
          <w:sz w:val="28"/>
        </w:rPr>
        <w:t>границы территорий проведения инженерных изысканий</w:t>
      </w:r>
      <w:bookmarkEnd w:id="54"/>
      <w:r w:rsidR="00D30C73" w:rsidRPr="002E101A">
        <w:rPr>
          <w:rFonts w:ascii="Times New Roman" w:hAnsi="Times New Roman"/>
          <w:sz w:val="28"/>
        </w:rPr>
        <w:t>;</w:t>
      </w:r>
    </w:p>
    <w:p w14:paraId="4BA33158" w14:textId="0D4B4EAC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5" w:name="_Hlk7190895"/>
      <w:r w:rsidR="00D30C73" w:rsidRPr="002E101A">
        <w:rPr>
          <w:rFonts w:ascii="Times New Roman" w:hAnsi="Times New Roman"/>
          <w:sz w:val="28"/>
        </w:rPr>
        <w:t>виды инженерных изысканий</w:t>
      </w:r>
      <w:bookmarkEnd w:id="55"/>
      <w:r w:rsidR="00D30C73" w:rsidRPr="002E101A">
        <w:rPr>
          <w:rFonts w:ascii="Times New Roman" w:hAnsi="Times New Roman"/>
          <w:sz w:val="28"/>
        </w:rPr>
        <w:t>;</w:t>
      </w:r>
    </w:p>
    <w:p w14:paraId="4EA8CD4B" w14:textId="684548A2" w:rsidR="00D30C73" w:rsidRPr="002E101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C73" w:rsidRPr="002E101A">
        <w:rPr>
          <w:rFonts w:ascii="Times New Roman" w:hAnsi="Times New Roman"/>
          <w:sz w:val="28"/>
        </w:rPr>
        <w:t xml:space="preserve">) </w:t>
      </w:r>
      <w:bookmarkStart w:id="56" w:name="_Hlk7190909"/>
      <w:r w:rsidR="00D30C73" w:rsidRPr="002E101A">
        <w:rPr>
          <w:rFonts w:ascii="Times New Roman" w:hAnsi="Times New Roman"/>
          <w:sz w:val="28"/>
        </w:rPr>
        <w:t>описание объекта планируемого размещения капитального строительства</w:t>
      </w:r>
      <w:bookmarkEnd w:id="56"/>
      <w:r w:rsidR="00D30C73" w:rsidRPr="002E101A">
        <w:rPr>
          <w:rFonts w:ascii="Times New Roman" w:hAnsi="Times New Roman"/>
          <w:sz w:val="28"/>
        </w:rPr>
        <w:t>.</w:t>
      </w:r>
    </w:p>
    <w:p w14:paraId="3CD8854C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57" w:name="_Hlk7190924"/>
      <w:r w:rsidRPr="002E101A">
        <w:rPr>
          <w:rFonts w:ascii="Times New Roman" w:hAnsi="Times New Roman"/>
          <w:sz w:val="28"/>
        </w:rPr>
        <w:t xml:space="preserve">В иных случаях, когда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3 статьи 1</w:t>
      </w:r>
      <w:r>
        <w:rPr>
          <w:rFonts w:ascii="Times New Roman" w:hAnsi="Times New Roman"/>
          <w:sz w:val="28"/>
        </w:rPr>
        <w:t>0</w:t>
      </w:r>
      <w:r w:rsidRPr="002E101A">
        <w:rPr>
          <w:rFonts w:ascii="Times New Roman" w:hAnsi="Times New Roman"/>
          <w:sz w:val="28"/>
        </w:rPr>
        <w:t>.1 Правил определена достаточность имеющихся инженерных изысканий для подготовки документации по планировке территории, в заявлении должны быть указаны сведения о проведенных инженерных изысканиях с приложением подтверждающих документов.</w:t>
      </w:r>
      <w:bookmarkEnd w:id="57"/>
    </w:p>
    <w:p w14:paraId="597E804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7. </w:t>
      </w:r>
      <w:bookmarkStart w:id="58" w:name="_Hlk7191075"/>
      <w:r w:rsidRPr="002E101A">
        <w:rPr>
          <w:rFonts w:ascii="Times New Roman" w:hAnsi="Times New Roman"/>
          <w:sz w:val="28"/>
        </w:rPr>
        <w:t xml:space="preserve">В случае подготовки документации по планировке территории по инициативе Администрации поселения проект задания, предусмотренный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подготавливается уполномоченным должностным лицом Администрации поселения. </w:t>
      </w:r>
    </w:p>
    <w:p w14:paraId="650C5BE4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8. Уполномоченное должностное лицо Администрации поселения регистрирует и рассматривает заявления заинтересованных лиц, а также подготавливает для Главы поселения рекомендации о принятии решения о подготовке документации по планировке территории или об отказе в принятии решения о подготовке документации по планировке территории.</w:t>
      </w:r>
    </w:p>
    <w:p w14:paraId="262E1ED5" w14:textId="44620242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9. В течение </w:t>
      </w:r>
      <w:r w:rsidR="000B747A">
        <w:rPr>
          <w:rFonts w:ascii="Times New Roman" w:hAnsi="Times New Roman"/>
          <w:sz w:val="28"/>
          <w:lang w:val="ru-RU"/>
        </w:rPr>
        <w:t>тридцати календарных</w:t>
      </w:r>
      <w:r w:rsidRPr="002E101A">
        <w:rPr>
          <w:rFonts w:ascii="Times New Roman" w:hAnsi="Times New Roman"/>
          <w:sz w:val="28"/>
        </w:rPr>
        <w:t xml:space="preserve"> дней со дня представления заинтересованными лицами заявления, указанного в </w:t>
      </w:r>
      <w:r>
        <w:rPr>
          <w:rFonts w:ascii="Times New Roman" w:hAnsi="Times New Roman"/>
          <w:sz w:val="28"/>
        </w:rPr>
        <w:t>части</w:t>
      </w:r>
      <w:r w:rsidRPr="002E101A">
        <w:rPr>
          <w:rFonts w:ascii="Times New Roman" w:hAnsi="Times New Roman"/>
          <w:sz w:val="28"/>
        </w:rPr>
        <w:t xml:space="preserve"> 5 настоящей </w:t>
      </w:r>
      <w:r w:rsidRPr="002E101A">
        <w:rPr>
          <w:rFonts w:ascii="Times New Roman" w:hAnsi="Times New Roman"/>
          <w:sz w:val="28"/>
        </w:rPr>
        <w:lastRenderedPageBreak/>
        <w:t>статьи, Глава поселения издает постановление Администрации поселения о подготовке документации по планировке территории либо об отказе в подготовке документации по планировке территории с указанием причин отказа.</w:t>
      </w:r>
    </w:p>
    <w:p w14:paraId="5261A586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10. В постановлении Администрации поселения о подготовке документации по планировке территории должны содержаться следующие сведения:</w:t>
      </w:r>
      <w:bookmarkEnd w:id="58"/>
    </w:p>
    <w:p w14:paraId="0717DED9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59" w:name="_Hlk7191195"/>
      <w:bookmarkStart w:id="60" w:name="_Hlk7191172"/>
      <w:r w:rsidRPr="002E101A">
        <w:rPr>
          <w:rFonts w:ascii="Times New Roman" w:hAnsi="Times New Roman"/>
          <w:sz w:val="28"/>
        </w:rPr>
        <w:t>о границах территории, применительно к которой осуществляется планировка территории (в виде описания и соответствующей схемы);</w:t>
      </w:r>
      <w:bookmarkEnd w:id="59"/>
    </w:p>
    <w:p w14:paraId="39CCE427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2) </w:t>
      </w:r>
      <w:bookmarkStart w:id="61" w:name="_Hlk7191207"/>
      <w:r w:rsidRPr="002E101A">
        <w:rPr>
          <w:rFonts w:ascii="Times New Roman" w:hAnsi="Times New Roman"/>
          <w:sz w:val="28"/>
        </w:rPr>
        <w:t>цели планировки территории (инвестиционно-строительные намерения заявителя);</w:t>
      </w:r>
    </w:p>
    <w:p w14:paraId="0459844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3) сроки подготовки документации по планировке территории;</w:t>
      </w:r>
    </w:p>
    <w:p w14:paraId="7934AF5F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4) вид разрабатываемой документации по планировке территории;</w:t>
      </w:r>
    </w:p>
    <w:p w14:paraId="7538BAF5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5) источник финансирования подготовки документации по планировке территории;</w:t>
      </w:r>
    </w:p>
    <w:p w14:paraId="1C693521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6)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</w:t>
      </w:r>
    </w:p>
    <w:p w14:paraId="0B27EAA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>7) информация об утверждении задания на выполнение инженерных изысканий, необходимых в целях подготовки документации по планировке территории.</w:t>
      </w:r>
      <w:bookmarkEnd w:id="60"/>
      <w:bookmarkEnd w:id="61"/>
    </w:p>
    <w:p w14:paraId="15622DAA" w14:textId="77777777" w:rsidR="00D30C73" w:rsidRPr="002E101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11. </w:t>
      </w:r>
      <w:bookmarkStart w:id="62" w:name="_Hlk7191281"/>
      <w:r w:rsidRPr="002E101A">
        <w:rPr>
          <w:rFonts w:ascii="Times New Roman" w:hAnsi="Times New Roman"/>
          <w:sz w:val="28"/>
        </w:rPr>
        <w:t>Администрация поселения отказывает в принятии решения о подготовке документации по планировке территории по следующим основаниям:</w:t>
      </w:r>
      <w:bookmarkEnd w:id="62"/>
    </w:p>
    <w:p w14:paraId="4A70EDC6" w14:textId="118338CE" w:rsidR="00472C23" w:rsidRPr="002E101A" w:rsidRDefault="00D30C73" w:rsidP="00472C23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1) </w:t>
      </w:r>
      <w:bookmarkStart w:id="63" w:name="_Hlk7191299"/>
      <w:r w:rsidR="00420967">
        <w:rPr>
          <w:rFonts w:ascii="Times New Roman" w:hAnsi="Times New Roman"/>
          <w:sz w:val="28"/>
        </w:rPr>
        <w:t xml:space="preserve">в случае, если </w:t>
      </w:r>
      <w:r w:rsidR="00863C69">
        <w:rPr>
          <w:rFonts w:ascii="Times New Roman" w:hAnsi="Times New Roman"/>
          <w:sz w:val="28"/>
        </w:rPr>
        <w:t>р</w:t>
      </w:r>
      <w:r w:rsidR="00863C69" w:rsidRPr="002E101A">
        <w:rPr>
          <w:rFonts w:ascii="Times New Roman" w:hAnsi="Times New Roman"/>
          <w:sz w:val="28"/>
        </w:rPr>
        <w:t>ешени</w:t>
      </w:r>
      <w:r w:rsidR="0094268F">
        <w:rPr>
          <w:rFonts w:ascii="Times New Roman" w:hAnsi="Times New Roman"/>
          <w:sz w:val="28"/>
        </w:rPr>
        <w:t>е</w:t>
      </w:r>
      <w:r w:rsidR="00863C69"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</w:t>
      </w:r>
      <w:r w:rsidR="00472C23" w:rsidRPr="00472C23">
        <w:rPr>
          <w:rFonts w:ascii="Times New Roman" w:hAnsi="Times New Roman"/>
          <w:sz w:val="28"/>
        </w:rPr>
        <w:t xml:space="preserve"> </w:t>
      </w:r>
      <w:r w:rsidR="00420967">
        <w:rPr>
          <w:rFonts w:ascii="Times New Roman" w:hAnsi="Times New Roman"/>
          <w:sz w:val="28"/>
        </w:rPr>
        <w:t xml:space="preserve">должно быть принято иным </w:t>
      </w:r>
      <w:r w:rsidR="00472C23" w:rsidRPr="002E101A">
        <w:rPr>
          <w:rFonts w:ascii="Times New Roman" w:hAnsi="Times New Roman"/>
          <w:sz w:val="28"/>
        </w:rPr>
        <w:t>уполномоченны</w:t>
      </w:r>
      <w:r w:rsidR="00472C23">
        <w:rPr>
          <w:rFonts w:ascii="Times New Roman" w:hAnsi="Times New Roman"/>
          <w:sz w:val="28"/>
        </w:rPr>
        <w:t>м</w:t>
      </w:r>
      <w:r w:rsidR="00472C23" w:rsidRPr="002E101A">
        <w:rPr>
          <w:rFonts w:ascii="Times New Roman" w:hAnsi="Times New Roman"/>
          <w:sz w:val="28"/>
        </w:rPr>
        <w:t xml:space="preserve"> орган</w:t>
      </w:r>
      <w:r w:rsidR="00420967">
        <w:rPr>
          <w:rFonts w:ascii="Times New Roman" w:hAnsi="Times New Roman"/>
          <w:sz w:val="28"/>
        </w:rPr>
        <w:t>о</w:t>
      </w:r>
      <w:r w:rsidR="00472C23">
        <w:rPr>
          <w:rFonts w:ascii="Times New Roman" w:hAnsi="Times New Roman"/>
          <w:sz w:val="28"/>
        </w:rPr>
        <w:t>м</w:t>
      </w:r>
      <w:r w:rsidR="00472C23" w:rsidRPr="002E101A">
        <w:rPr>
          <w:rFonts w:ascii="Times New Roman" w:hAnsi="Times New Roman"/>
          <w:sz w:val="28"/>
        </w:rPr>
        <w:t xml:space="preserve"> власти </w:t>
      </w:r>
      <w:r w:rsidR="00420967">
        <w:rPr>
          <w:rFonts w:ascii="Times New Roman" w:hAnsi="Times New Roman"/>
          <w:sz w:val="28"/>
        </w:rPr>
        <w:t xml:space="preserve">в соответствии с </w:t>
      </w:r>
      <w:r w:rsidR="00472C23" w:rsidRPr="002E101A">
        <w:rPr>
          <w:rFonts w:ascii="Times New Roman" w:hAnsi="Times New Roman"/>
          <w:sz w:val="28"/>
        </w:rPr>
        <w:t>частями 2</w:t>
      </w:r>
      <w:r w:rsidR="00472C23">
        <w:rPr>
          <w:rFonts w:ascii="Times New Roman" w:hAnsi="Times New Roman"/>
          <w:sz w:val="28"/>
        </w:rPr>
        <w:t xml:space="preserve"> – </w:t>
      </w:r>
      <w:r w:rsidR="00472C23" w:rsidRPr="002E101A">
        <w:rPr>
          <w:rFonts w:ascii="Times New Roman" w:hAnsi="Times New Roman"/>
          <w:sz w:val="28"/>
        </w:rPr>
        <w:t>4.2 и 5.2 статьи 45 Градостроительног</w:t>
      </w:r>
      <w:r w:rsidR="00472C23">
        <w:rPr>
          <w:rFonts w:ascii="Times New Roman" w:hAnsi="Times New Roman"/>
          <w:sz w:val="28"/>
        </w:rPr>
        <w:t>о кодекса Российской Федерации;</w:t>
      </w:r>
      <w:bookmarkEnd w:id="63"/>
    </w:p>
    <w:p w14:paraId="727E852F" w14:textId="774125A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64" w:name="_Hlk7191309"/>
      <w:r>
        <w:rPr>
          <w:rFonts w:ascii="Times New Roman" w:hAnsi="Times New Roman"/>
          <w:sz w:val="28"/>
        </w:rPr>
        <w:lastRenderedPageBreak/>
        <w:t xml:space="preserve">2) </w:t>
      </w:r>
      <w:r w:rsidR="009C276E" w:rsidRPr="009C276E">
        <w:rPr>
          <w:rFonts w:ascii="Times New Roman" w:hAnsi="Times New Roman"/>
          <w:sz w:val="28"/>
        </w:rPr>
        <w:t xml:space="preserve"> </w:t>
      </w:r>
      <w:r w:rsidR="009C276E">
        <w:rPr>
          <w:rFonts w:ascii="Times New Roman" w:hAnsi="Times New Roman"/>
          <w:sz w:val="28"/>
        </w:rPr>
        <w:t xml:space="preserve">в случае, если </w:t>
      </w:r>
      <w:r w:rsidR="00863C69">
        <w:rPr>
          <w:rFonts w:ascii="Times New Roman" w:hAnsi="Times New Roman"/>
          <w:sz w:val="28"/>
        </w:rPr>
        <w:t>р</w:t>
      </w:r>
      <w:r w:rsidR="00863C69" w:rsidRPr="002E101A">
        <w:rPr>
          <w:rFonts w:ascii="Times New Roman" w:hAnsi="Times New Roman"/>
          <w:sz w:val="28"/>
        </w:rPr>
        <w:t>ешени</w:t>
      </w:r>
      <w:r w:rsidR="009C276E">
        <w:rPr>
          <w:rFonts w:ascii="Times New Roman" w:hAnsi="Times New Roman"/>
          <w:sz w:val="28"/>
        </w:rPr>
        <w:t>е</w:t>
      </w:r>
      <w:r w:rsidR="00863C69" w:rsidRPr="002E101A">
        <w:rPr>
          <w:rFonts w:ascii="Times New Roman" w:hAnsi="Times New Roman"/>
          <w:sz w:val="28"/>
        </w:rPr>
        <w:t xml:space="preserve"> о подготовке документации по планировке территории </w:t>
      </w:r>
      <w:r w:rsidR="009C276E">
        <w:rPr>
          <w:rFonts w:ascii="Times New Roman" w:hAnsi="Times New Roman"/>
          <w:sz w:val="28"/>
        </w:rPr>
        <w:t>должно быть принято</w:t>
      </w:r>
      <w:r w:rsidR="00863C69" w:rsidRPr="002E101A">
        <w:rPr>
          <w:rFonts w:ascii="Times New Roman" w:hAnsi="Times New Roman"/>
          <w:sz w:val="28"/>
        </w:rPr>
        <w:t xml:space="preserve"> заинтересованным лиц</w:t>
      </w:r>
      <w:r w:rsidR="009C276E">
        <w:rPr>
          <w:rFonts w:ascii="Times New Roman" w:hAnsi="Times New Roman"/>
          <w:sz w:val="28"/>
        </w:rPr>
        <w:t>о</w:t>
      </w:r>
      <w:r w:rsidR="00863C69" w:rsidRPr="002E101A">
        <w:rPr>
          <w:rFonts w:ascii="Times New Roman" w:hAnsi="Times New Roman"/>
          <w:sz w:val="28"/>
        </w:rPr>
        <w:t xml:space="preserve">м </w:t>
      </w:r>
      <w:r w:rsidR="00863C69">
        <w:rPr>
          <w:rFonts w:ascii="Times New Roman" w:hAnsi="Times New Roman"/>
          <w:sz w:val="28"/>
        </w:rPr>
        <w:t xml:space="preserve">в </w:t>
      </w:r>
      <w:r w:rsidR="009C276E">
        <w:rPr>
          <w:rFonts w:ascii="Times New Roman" w:hAnsi="Times New Roman"/>
          <w:sz w:val="28"/>
        </w:rPr>
        <w:t xml:space="preserve">соответствии с </w:t>
      </w:r>
      <w:r w:rsidR="00863C69">
        <w:rPr>
          <w:rFonts w:ascii="Times New Roman" w:hAnsi="Times New Roman"/>
          <w:sz w:val="28"/>
        </w:rPr>
        <w:t>частью</w:t>
      </w:r>
      <w:r w:rsidR="00863C69" w:rsidRPr="002E101A">
        <w:rPr>
          <w:rFonts w:ascii="Times New Roman" w:hAnsi="Times New Roman"/>
          <w:sz w:val="28"/>
        </w:rPr>
        <w:t xml:space="preserve"> </w:t>
      </w:r>
      <w:r w:rsidR="00D30C73" w:rsidRPr="002E101A">
        <w:rPr>
          <w:rFonts w:ascii="Times New Roman" w:hAnsi="Times New Roman"/>
          <w:sz w:val="28"/>
        </w:rPr>
        <w:t>3 настоящей статьи;</w:t>
      </w:r>
    </w:p>
    <w:p w14:paraId="7AC83F47" w14:textId="5EBC108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D30C73" w:rsidRPr="002E101A">
        <w:rPr>
          <w:rFonts w:ascii="Times New Roman" w:hAnsi="Times New Roman"/>
          <w:sz w:val="28"/>
        </w:rPr>
        <w:t xml:space="preserve">) отсутствие в представленном заявлении физического или юридического лица сведений, указанных в </w:t>
      </w:r>
      <w:r w:rsidR="001F6113">
        <w:rPr>
          <w:rFonts w:ascii="Times New Roman" w:hAnsi="Times New Roman"/>
          <w:sz w:val="28"/>
        </w:rPr>
        <w:t>п</w:t>
      </w:r>
      <w:r w:rsidR="00D30C73" w:rsidRPr="002E101A">
        <w:rPr>
          <w:rFonts w:ascii="Times New Roman" w:hAnsi="Times New Roman"/>
          <w:sz w:val="28"/>
        </w:rPr>
        <w:t>унктах 1</w:t>
      </w:r>
      <w:r w:rsidR="001F6113">
        <w:rPr>
          <w:rFonts w:ascii="Times New Roman" w:hAnsi="Times New Roman"/>
          <w:sz w:val="28"/>
        </w:rPr>
        <w:t xml:space="preserve"> – </w:t>
      </w:r>
      <w:r w:rsidR="00D30C73" w:rsidRPr="002E101A">
        <w:rPr>
          <w:rFonts w:ascii="Times New Roman" w:hAnsi="Times New Roman"/>
          <w:sz w:val="28"/>
        </w:rPr>
        <w:t xml:space="preserve">5 </w:t>
      </w:r>
      <w:r w:rsidR="00D30C73">
        <w:rPr>
          <w:rFonts w:ascii="Times New Roman" w:hAnsi="Times New Roman"/>
          <w:sz w:val="28"/>
        </w:rPr>
        <w:t>части</w:t>
      </w:r>
      <w:r w:rsidR="00D30C73" w:rsidRPr="002E101A">
        <w:rPr>
          <w:rFonts w:ascii="Times New Roman" w:hAnsi="Times New Roman"/>
          <w:sz w:val="28"/>
        </w:rPr>
        <w:t xml:space="preserve"> 10 настоящей статьи;</w:t>
      </w:r>
    </w:p>
    <w:p w14:paraId="6F307383" w14:textId="6FD3264B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30C73" w:rsidRPr="002E101A">
        <w:rPr>
          <w:rFonts w:ascii="Times New Roman" w:hAnsi="Times New Roman"/>
          <w:sz w:val="28"/>
        </w:rPr>
        <w:t xml:space="preserve">) </w:t>
      </w:r>
      <w:proofErr w:type="spellStart"/>
      <w:r w:rsidR="00D30C73" w:rsidRPr="002E101A">
        <w:rPr>
          <w:rFonts w:ascii="Times New Roman" w:hAnsi="Times New Roman"/>
          <w:sz w:val="28"/>
        </w:rPr>
        <w:t>непредоставление</w:t>
      </w:r>
      <w:proofErr w:type="spellEnd"/>
      <w:r w:rsidR="00D30C73" w:rsidRPr="002E101A">
        <w:rPr>
          <w:rFonts w:ascii="Times New Roman" w:hAnsi="Times New Roman"/>
          <w:sz w:val="28"/>
        </w:rPr>
        <w:t xml:space="preserve"> проекта задания на выполнение инженерных изысканий, необходимых в целях подготовки документации по планировке территории, либо сведений о проведенных инженерных изысканиях с приложением подтверждающих документов;</w:t>
      </w:r>
    </w:p>
    <w:p w14:paraId="30CC5802" w14:textId="1F524BC2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30C73" w:rsidRPr="002E101A">
        <w:rPr>
          <w:rFonts w:ascii="Times New Roman" w:hAnsi="Times New Roman"/>
          <w:sz w:val="28"/>
        </w:rPr>
        <w:t xml:space="preserve">) несоответствие целей планировки территории (инвестиционно-строительных намерений заявителя) генеральному плану поселения, правилам землепользования и застройки поселения; </w:t>
      </w:r>
    </w:p>
    <w:p w14:paraId="2A592277" w14:textId="33312087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30C73" w:rsidRPr="002E101A">
        <w:rPr>
          <w:rFonts w:ascii="Times New Roman" w:hAnsi="Times New Roman"/>
          <w:sz w:val="28"/>
        </w:rPr>
        <w:t>) отсутствие в бюджете поселения средств на подготовку документации по планировке территории, указанной в заявлении физического или юридического лица о подготовке документации по планировке территории,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счет;</w:t>
      </w:r>
    </w:p>
    <w:p w14:paraId="388BEBA0" w14:textId="7EB9A6B8" w:rsidR="00D30C73" w:rsidRPr="002E101A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D30C73" w:rsidRPr="002E101A">
        <w:rPr>
          <w:rFonts w:ascii="Times New Roman" w:hAnsi="Times New Roman"/>
          <w:sz w:val="28"/>
        </w:rPr>
        <w:t>) в иных случаях, установленных федеральными законами.</w:t>
      </w:r>
      <w:bookmarkEnd w:id="64"/>
      <w:r w:rsidR="00D30C73" w:rsidRPr="002E101A">
        <w:rPr>
          <w:rFonts w:ascii="Times New Roman" w:hAnsi="Times New Roman"/>
          <w:sz w:val="28"/>
        </w:rPr>
        <w:t xml:space="preserve"> </w:t>
      </w:r>
    </w:p>
    <w:p w14:paraId="6ADB1C09" w14:textId="77777777" w:rsidR="00D30C73" w:rsidRPr="002E101A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2E101A">
        <w:rPr>
          <w:rFonts w:ascii="Times New Roman" w:hAnsi="Times New Roman"/>
          <w:sz w:val="28"/>
        </w:rPr>
        <w:t xml:space="preserve">12. </w:t>
      </w:r>
      <w:bookmarkStart w:id="65" w:name="_Hlk7191392"/>
      <w:r w:rsidRPr="002E101A">
        <w:rPr>
          <w:rFonts w:ascii="Times New Roman" w:hAnsi="Times New Roman"/>
          <w:sz w:val="28"/>
        </w:rPr>
        <w:t>Постановление Администрации поселения о подготовке документации по планировке территории подлежит опубликованию в течение трех дней со дня издания в порядке, установленном Уставом поселения для официального опубликования муниципальных правовых актов, а также размещается на официальном сайте поселения в сети «Интернет»</w:t>
      </w:r>
      <w:bookmarkEnd w:id="65"/>
      <w:r w:rsidRPr="002E101A">
        <w:rPr>
          <w:rFonts w:ascii="Times New Roman" w:hAnsi="Times New Roman"/>
          <w:sz w:val="28"/>
        </w:rPr>
        <w:t>.</w:t>
      </w:r>
    </w:p>
    <w:p w14:paraId="19AE5944" w14:textId="4D57B80C"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E101A">
        <w:rPr>
          <w:rFonts w:ascii="Times New Roman" w:hAnsi="Times New Roman"/>
          <w:sz w:val="28"/>
        </w:rPr>
        <w:t xml:space="preserve">13. </w:t>
      </w:r>
      <w:bookmarkStart w:id="66" w:name="_Hlk7191402"/>
      <w:r w:rsidRPr="002E101A">
        <w:rPr>
          <w:rFonts w:ascii="Times New Roman" w:hAnsi="Times New Roman"/>
          <w:sz w:val="28"/>
        </w:rPr>
        <w:t xml:space="preserve">Постановление Администрации поселения об отказе в подготовке документации по планировке территории направляется заявителю не позднее </w:t>
      </w:r>
      <w:r w:rsidRPr="002E101A">
        <w:rPr>
          <w:rFonts w:ascii="Times New Roman" w:hAnsi="Times New Roman"/>
          <w:sz w:val="28"/>
        </w:rPr>
        <w:lastRenderedPageBreak/>
        <w:t xml:space="preserve">трех дней со дня принятия, и может быть обжаловано в судебном порядке. Задание на выполнение инженерных изысканий, представленное заявителем в соответствии с </w:t>
      </w:r>
      <w:r>
        <w:rPr>
          <w:rFonts w:ascii="Times New Roman" w:hAnsi="Times New Roman"/>
          <w:sz w:val="28"/>
        </w:rPr>
        <w:t>частью</w:t>
      </w:r>
      <w:r w:rsidRPr="002E101A">
        <w:rPr>
          <w:rFonts w:ascii="Times New Roman" w:hAnsi="Times New Roman"/>
          <w:sz w:val="28"/>
        </w:rPr>
        <w:t xml:space="preserve"> 6 настоящей статьи, в указанном случае возвращается заявителю без утверждения.</w:t>
      </w:r>
      <w:bookmarkEnd w:id="66"/>
      <w:r w:rsidRPr="002E101A">
        <w:rPr>
          <w:rFonts w:ascii="Times New Roman" w:hAnsi="Times New Roman"/>
          <w:sz w:val="28"/>
        </w:rPr>
        <w:t xml:space="preserve"> </w:t>
      </w:r>
    </w:p>
    <w:p w14:paraId="393C7CB3" w14:textId="77777777" w:rsidR="00D30C73" w:rsidRP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</w:p>
    <w:p w14:paraId="50A35474" w14:textId="77777777" w:rsidR="00D30C73" w:rsidRPr="00705A5F" w:rsidRDefault="00D30C73" w:rsidP="001C2B74">
      <w:pPr>
        <w:pStyle w:val="a6"/>
        <w:ind w:firstLine="700"/>
        <w:rPr>
          <w:rFonts w:ascii="Times New Roman" w:hAnsi="Times New Roman"/>
          <w:b/>
          <w:sz w:val="28"/>
        </w:rPr>
      </w:pPr>
      <w:bookmarkStart w:id="67" w:name="_Hlk7191460"/>
      <w:r w:rsidRPr="00705A5F">
        <w:rPr>
          <w:rFonts w:ascii="Times New Roman" w:hAnsi="Times New Roman"/>
          <w:b/>
          <w:sz w:val="28"/>
          <w:u w:color="FFFFFF"/>
        </w:rPr>
        <w:t>Статья 10.1.</w:t>
      </w:r>
      <w:r w:rsidRPr="00705A5F">
        <w:rPr>
          <w:rFonts w:ascii="Times New Roman" w:hAnsi="Times New Roman"/>
          <w:sz w:val="28"/>
          <w:u w:color="FFFFFF"/>
        </w:rPr>
        <w:t xml:space="preserve"> </w:t>
      </w:r>
      <w:r w:rsidRPr="00705A5F">
        <w:rPr>
          <w:rFonts w:ascii="Times New Roman" w:hAnsi="Times New Roman"/>
          <w:b/>
          <w:sz w:val="28"/>
        </w:rPr>
        <w:t>Инженерные изыскания для подготовки документации по планировке территории</w:t>
      </w:r>
    </w:p>
    <w:p w14:paraId="24EBBC4F" w14:textId="77777777" w:rsidR="00D30C73" w:rsidRPr="00705A5F" w:rsidRDefault="00D30C73" w:rsidP="001C2B74">
      <w:pPr>
        <w:pStyle w:val="a6"/>
        <w:ind w:firstLine="700"/>
        <w:rPr>
          <w:rFonts w:ascii="Times New Roman" w:hAnsi="Times New Roman"/>
          <w:b/>
          <w:sz w:val="28"/>
        </w:rPr>
      </w:pPr>
    </w:p>
    <w:p w14:paraId="02A3F832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1. Подготовка документации по планировке территории осуществляется в соответствии с материалами и результатами инженерных изысканий. Виды инженерных изысканий, необходимых для подготовки документации по планировке территории, порядок их выполнения, а также случаи, при которых требуется их выполнение, устанавливаются Правительством Российской Федерации.</w:t>
      </w:r>
    </w:p>
    <w:p w14:paraId="6775534E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>2. В соответствии с установленными Постановлением Правительства Российской Федерации правилами проведения инженерных изысканий, необходимых для подготовки документации по планировке территории, выполнение инженерных изысканий осуществляется в следующих случаях:</w:t>
      </w:r>
    </w:p>
    <w:p w14:paraId="1B09B992" w14:textId="73874D1D" w:rsidR="00D30C73" w:rsidRPr="00705A5F" w:rsidRDefault="00017AC9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D30C73" w:rsidRPr="00705A5F">
        <w:rPr>
          <w:rFonts w:ascii="Times New Roman" w:hAnsi="Times New Roman"/>
          <w:sz w:val="28"/>
        </w:rPr>
        <w:t>) недостаточность материалов инженерных изысканий, размещенных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государственном фонде материалов и данных инженерных изысканий, Едином государственном фонде данных о состоянии окружающей среды, ее загрязнении, схемах комплексного использования и охраны водных объектов и государственном водном реестре;</w:t>
      </w:r>
    </w:p>
    <w:p w14:paraId="5F20E589" w14:textId="28A64C7F" w:rsidR="00D30C73" w:rsidRPr="00705A5F" w:rsidRDefault="00017AC9" w:rsidP="001C2B74">
      <w:pPr>
        <w:pStyle w:val="a6"/>
        <w:spacing w:line="360" w:lineRule="auto"/>
        <w:ind w:firstLine="700"/>
        <w:rPr>
          <w:sz w:val="28"/>
        </w:rPr>
      </w:pPr>
      <w:r>
        <w:rPr>
          <w:rFonts w:ascii="Times New Roman" w:hAnsi="Times New Roman"/>
          <w:sz w:val="28"/>
        </w:rPr>
        <w:t>2</w:t>
      </w:r>
      <w:r w:rsidR="00D30C73" w:rsidRPr="00705A5F">
        <w:rPr>
          <w:rFonts w:ascii="Times New Roman" w:hAnsi="Times New Roman"/>
          <w:sz w:val="28"/>
        </w:rPr>
        <w:t>) невозможность использования ранее выполненных инженерных изысканий с учетом срока их давности, определенного в соответствии с законодательством Российской Федерации.</w:t>
      </w:r>
    </w:p>
    <w:p w14:paraId="0C12AE43" w14:textId="77777777" w:rsidR="00D30C73" w:rsidRPr="00705A5F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705A5F">
        <w:rPr>
          <w:rFonts w:ascii="Times New Roman" w:hAnsi="Times New Roman"/>
          <w:sz w:val="28"/>
        </w:rPr>
        <w:t xml:space="preserve">3. Достаточность материалов инженерных изысканий определяется уполномоченными в соответствии со статьей 45 Градостроительного кодекса </w:t>
      </w:r>
      <w:r w:rsidRPr="00705A5F">
        <w:rPr>
          <w:rFonts w:ascii="Times New Roman" w:hAnsi="Times New Roman"/>
          <w:sz w:val="28"/>
        </w:rPr>
        <w:lastRenderedPageBreak/>
        <w:t>Российской Федерации органами, физическими или юридическими лицами, по инициативе которых принимается решение о подготовке документации по планировке территории, либо лицом, принимающим решение о подготовке документации по планировке территории самостоятельно в соответствии с частью 1.1 статьи 45 Градостроительного кодекса Российской Федерации, до принятия решения о ее подготовке.</w:t>
      </w:r>
    </w:p>
    <w:p w14:paraId="1DEE7CDF" w14:textId="77777777" w:rsidR="00D30C73" w:rsidRPr="006F5914" w:rsidRDefault="00D30C7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bookmarkStart w:id="68" w:name="dst100153"/>
      <w:bookmarkStart w:id="69" w:name="dst100154"/>
      <w:bookmarkStart w:id="70" w:name="dst100155"/>
      <w:bookmarkStart w:id="71" w:name="Par2"/>
      <w:bookmarkEnd w:id="67"/>
      <w:bookmarkEnd w:id="68"/>
      <w:bookmarkEnd w:id="69"/>
      <w:bookmarkEnd w:id="70"/>
      <w:bookmarkEnd w:id="71"/>
    </w:p>
    <w:p w14:paraId="61393474" w14:textId="39517E43" w:rsidR="00D30C73" w:rsidRDefault="002551B8" w:rsidP="00B5743C">
      <w:pPr>
        <w:pStyle w:val="-11"/>
        <w:tabs>
          <w:tab w:val="left" w:pos="709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72" w:name="_Подготовка_документации_по"/>
      <w:bookmarkStart w:id="73" w:name="_Toc131313930"/>
      <w:bookmarkStart w:id="74" w:name="_Toc215295517"/>
      <w:bookmarkStart w:id="75" w:name="_Toc234175866"/>
      <w:bookmarkStart w:id="76" w:name="_Toc234176034"/>
      <w:bookmarkStart w:id="77" w:name="_Toc209979978"/>
      <w:bookmarkEnd w:id="72"/>
      <w:r>
        <w:rPr>
          <w:rFonts w:ascii="Times New Roman" w:hAnsi="Times New Roman"/>
          <w:b/>
          <w:sz w:val="28"/>
          <w:szCs w:val="28"/>
        </w:rPr>
        <w:tab/>
      </w:r>
      <w:r w:rsidR="00D30C73" w:rsidRPr="006F5914">
        <w:rPr>
          <w:rFonts w:ascii="Times New Roman" w:hAnsi="Times New Roman"/>
          <w:b/>
          <w:sz w:val="28"/>
          <w:szCs w:val="28"/>
        </w:rPr>
        <w:t>Статья 11. Подготовка документации по планировке территории поселения</w:t>
      </w:r>
      <w:bookmarkEnd w:id="73"/>
      <w:bookmarkEnd w:id="74"/>
      <w:bookmarkEnd w:id="75"/>
      <w:bookmarkEnd w:id="76"/>
      <w:bookmarkEnd w:id="77"/>
      <w:r w:rsidR="00D30C73"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14:paraId="6A9E1DE1" w14:textId="77777777" w:rsidR="00D30C73" w:rsidRPr="006F5914" w:rsidRDefault="00D30C73" w:rsidP="001C2B74">
      <w:pPr>
        <w:pStyle w:val="-11"/>
        <w:tabs>
          <w:tab w:val="left" w:pos="1134"/>
        </w:tabs>
        <w:ind w:left="0" w:firstLine="700"/>
        <w:jc w:val="center"/>
        <w:rPr>
          <w:rFonts w:ascii="Times New Roman" w:hAnsi="Times New Roman"/>
          <w:sz w:val="28"/>
          <w:szCs w:val="28"/>
          <w:u w:color="FFFFFF"/>
        </w:rPr>
      </w:pPr>
    </w:p>
    <w:p w14:paraId="4EED357A" w14:textId="144E0EB8" w:rsidR="00D30C73" w:rsidRPr="00323462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1. </w:t>
      </w:r>
      <w:bookmarkStart w:id="78" w:name="_Hlk7191602"/>
      <w:r w:rsidRPr="00323462">
        <w:rPr>
          <w:rFonts w:ascii="Times New Roman" w:hAnsi="Times New Roman"/>
          <w:sz w:val="28"/>
        </w:rPr>
        <w:t>Администрация поселения обеспечивает подготовку документации по планировке территории поселения за исключением случаев, когда в соответствии с частями 2</w:t>
      </w:r>
      <w:r w:rsidR="00753F69">
        <w:rPr>
          <w:rFonts w:ascii="Times New Roman" w:hAnsi="Times New Roman"/>
          <w:sz w:val="28"/>
        </w:rPr>
        <w:t xml:space="preserve"> – </w:t>
      </w:r>
      <w:r w:rsidRPr="00323462">
        <w:rPr>
          <w:rFonts w:ascii="Times New Roman" w:hAnsi="Times New Roman"/>
          <w:sz w:val="28"/>
        </w:rPr>
        <w:t xml:space="preserve">4.2 и 5.2 статьи 45 Градостроительного кодекса Российской Федерации обеспечение подготовки документации по планировке территории осуществляется уполномоченными федеральным органом исполнительной власти, органом исполнительной власти Самарской области, органом </w:t>
      </w:r>
      <w:r w:rsidR="0009426D">
        <w:rPr>
          <w:rFonts w:ascii="Times New Roman" w:hAnsi="Times New Roman"/>
          <w:sz w:val="28"/>
          <w:lang w:val="ru-RU"/>
        </w:rPr>
        <w:t>местного</w:t>
      </w:r>
      <w:r w:rsidR="0009426D" w:rsidRPr="00323462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 xml:space="preserve">самоуправления </w:t>
      </w:r>
      <w:r w:rsidR="00970657" w:rsidRPr="00CF7D7C">
        <w:rPr>
          <w:rFonts w:ascii="Times New Roman" w:hAnsi="Times New Roman"/>
          <w:sz w:val="28"/>
        </w:rPr>
        <w:t xml:space="preserve">муниципального района </w:t>
      </w:r>
      <w:r w:rsidR="00243491">
        <w:rPr>
          <w:rFonts w:ascii="Times New Roman" w:hAnsi="Times New Roman"/>
          <w:sz w:val="28"/>
        </w:rPr>
        <w:t xml:space="preserve">Ставропольский </w:t>
      </w:r>
      <w:r w:rsidRPr="00323462">
        <w:rPr>
          <w:rFonts w:ascii="Times New Roman" w:hAnsi="Times New Roman"/>
          <w:sz w:val="28"/>
        </w:rPr>
        <w:t>Самарской области или лицами, указанными в части 1.1 статьи 45 Градостроительного кодекса Российской Федерации</w:t>
      </w:r>
      <w:bookmarkEnd w:id="78"/>
      <w:r w:rsidRPr="00323462">
        <w:rPr>
          <w:rFonts w:ascii="Times New Roman" w:hAnsi="Times New Roman"/>
          <w:sz w:val="28"/>
        </w:rPr>
        <w:t>.</w:t>
      </w:r>
    </w:p>
    <w:p w14:paraId="77AE4A5B" w14:textId="3690B1A2" w:rsidR="00D30C73" w:rsidRPr="00323462" w:rsidRDefault="00D30C73" w:rsidP="008A7762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2. </w:t>
      </w:r>
      <w:bookmarkStart w:id="79" w:name="_Hlk7191619"/>
      <w:r w:rsidR="00753F69">
        <w:rPr>
          <w:rFonts w:ascii="Times New Roman" w:hAnsi="Times New Roman"/>
          <w:sz w:val="28"/>
        </w:rPr>
        <w:t>П</w:t>
      </w:r>
      <w:r w:rsidRPr="00323462">
        <w:rPr>
          <w:rFonts w:ascii="Times New Roman" w:hAnsi="Times New Roman"/>
          <w:sz w:val="28"/>
        </w:rPr>
        <w:t>одготовка документации по планировке территории осуществляется на основании</w:t>
      </w:r>
      <w:r w:rsidR="001A0929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документов территориального планирования</w:t>
      </w:r>
      <w:r w:rsidR="001A0929">
        <w:rPr>
          <w:rFonts w:ascii="Times New Roman" w:hAnsi="Times New Roman"/>
          <w:sz w:val="28"/>
        </w:rPr>
        <w:t>,</w:t>
      </w:r>
      <w:r w:rsidRPr="00323462">
        <w:rPr>
          <w:rFonts w:ascii="Times New Roman" w:hAnsi="Times New Roman"/>
          <w:sz w:val="28"/>
        </w:rPr>
        <w:t xml:space="preserve"> Правил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</w:t>
      </w:r>
      <w:r w:rsidR="001A0929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нормативами градостроительного проектирования</w:t>
      </w:r>
      <w:r w:rsidR="00E46BC7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требованиями технических регламентов, сводов правил</w:t>
      </w:r>
      <w:r w:rsidR="00E46BC7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>с учетом</w:t>
      </w:r>
      <w:r w:rsidR="0004600E">
        <w:rPr>
          <w:rFonts w:ascii="Times New Roman" w:hAnsi="Times New Roman"/>
          <w:sz w:val="28"/>
        </w:rPr>
        <w:t xml:space="preserve"> </w:t>
      </w:r>
      <w:r w:rsidRPr="00323462">
        <w:rPr>
          <w:rFonts w:ascii="Times New Roman" w:hAnsi="Times New Roman"/>
          <w:sz w:val="28"/>
        </w:rPr>
        <w:t xml:space="preserve">материалов и результатов инженерных изысканий, границ территорий объектов культурного наследия, включенных в единый государственный реестр </w:t>
      </w:r>
      <w:r w:rsidRPr="00323462">
        <w:rPr>
          <w:rFonts w:ascii="Times New Roman" w:hAnsi="Times New Roman"/>
          <w:sz w:val="28"/>
        </w:rPr>
        <w:lastRenderedPageBreak/>
        <w:t>объектов культурного наследия (памятников истории и культуры) народов Российской Федерации</w:t>
      </w:r>
      <w:r w:rsidR="006700B3">
        <w:rPr>
          <w:rFonts w:ascii="Times New Roman" w:hAnsi="Times New Roman"/>
          <w:sz w:val="28"/>
        </w:rPr>
        <w:t>, г</w:t>
      </w:r>
      <w:r w:rsidRPr="00323462">
        <w:rPr>
          <w:rFonts w:ascii="Times New Roman" w:hAnsi="Times New Roman"/>
          <w:sz w:val="28"/>
        </w:rPr>
        <w:t>раниц территорий выявленных объектов культурного наследия</w:t>
      </w:r>
      <w:r w:rsidR="008A7762">
        <w:rPr>
          <w:rFonts w:ascii="Times New Roman" w:hAnsi="Times New Roman"/>
          <w:sz w:val="28"/>
        </w:rPr>
        <w:t xml:space="preserve">, </w:t>
      </w:r>
      <w:r w:rsidRPr="00323462">
        <w:rPr>
          <w:rFonts w:ascii="Times New Roman" w:hAnsi="Times New Roman"/>
          <w:sz w:val="28"/>
        </w:rPr>
        <w:t>границ зон с особыми условиями использования территорий</w:t>
      </w:r>
      <w:bookmarkEnd w:id="79"/>
      <w:r w:rsidRPr="00323462">
        <w:rPr>
          <w:rFonts w:ascii="Times New Roman" w:hAnsi="Times New Roman"/>
          <w:sz w:val="28"/>
        </w:rPr>
        <w:t>.</w:t>
      </w:r>
    </w:p>
    <w:p w14:paraId="746774EC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3. </w:t>
      </w:r>
      <w:bookmarkStart w:id="80" w:name="_Hlk7191630"/>
      <w:r w:rsidRPr="00323462">
        <w:rPr>
          <w:rFonts w:ascii="Times New Roman" w:hAnsi="Times New Roman"/>
          <w:sz w:val="28"/>
        </w:rPr>
        <w:t>Со дня опубликования постановления Администрации поселения о подготовке документации по планировке территории и не позднее срока, предусмотренного указанным постановлением, физические и (или) юридические лица вправе представить в Администрацию поселения предложения, касающиеся порядка, сроков подготовки и содержания документации по планировке территории</w:t>
      </w:r>
      <w:bookmarkEnd w:id="80"/>
      <w:r w:rsidRPr="00323462">
        <w:rPr>
          <w:rFonts w:ascii="Times New Roman" w:hAnsi="Times New Roman"/>
          <w:sz w:val="28"/>
        </w:rPr>
        <w:t>.</w:t>
      </w:r>
    </w:p>
    <w:p w14:paraId="3FFD8948" w14:textId="77777777" w:rsidR="00D30C73" w:rsidRPr="00323462" w:rsidRDefault="00D30C73" w:rsidP="001C2B74">
      <w:pPr>
        <w:pStyle w:val="a6"/>
        <w:spacing w:line="360" w:lineRule="auto"/>
        <w:ind w:firstLine="700"/>
        <w:rPr>
          <w:sz w:val="28"/>
        </w:rPr>
      </w:pPr>
      <w:r w:rsidRPr="00323462">
        <w:rPr>
          <w:rFonts w:ascii="Times New Roman" w:hAnsi="Times New Roman"/>
          <w:sz w:val="28"/>
        </w:rPr>
        <w:t xml:space="preserve">4. </w:t>
      </w:r>
      <w:bookmarkStart w:id="81" w:name="_Hlk7191642"/>
      <w:r w:rsidRPr="00323462">
        <w:rPr>
          <w:rFonts w:ascii="Times New Roman" w:hAnsi="Times New Roman"/>
          <w:sz w:val="28"/>
        </w:rPr>
        <w:t xml:space="preserve">В срок не позднее пятнадцати рабочих дней со дня представления предложений заинтересованных лиц, предусмотренных </w:t>
      </w:r>
      <w:r>
        <w:rPr>
          <w:rFonts w:ascii="Times New Roman" w:hAnsi="Times New Roman"/>
          <w:sz w:val="28"/>
        </w:rPr>
        <w:t>частью</w:t>
      </w:r>
      <w:r w:rsidRPr="00323462">
        <w:rPr>
          <w:rFonts w:ascii="Times New Roman" w:hAnsi="Times New Roman"/>
          <w:sz w:val="28"/>
        </w:rPr>
        <w:t xml:space="preserve"> 3 настоящей статьи, Администрация поселения рассматривает указанные предложения, подготавливает и направляет заявителям мотивированный ответ о возможности или невозможности их учета при подготовке документации о планировке территории</w:t>
      </w:r>
      <w:bookmarkEnd w:id="81"/>
      <w:r w:rsidRPr="00323462">
        <w:rPr>
          <w:rFonts w:ascii="Times New Roman" w:hAnsi="Times New Roman"/>
          <w:sz w:val="28"/>
        </w:rPr>
        <w:t xml:space="preserve">. </w:t>
      </w:r>
    </w:p>
    <w:p w14:paraId="7C885942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5. </w:t>
      </w:r>
      <w:bookmarkStart w:id="82" w:name="_Hlk7191683"/>
      <w:r w:rsidRPr="00323462">
        <w:rPr>
          <w:rFonts w:ascii="Times New Roman" w:hAnsi="Times New Roman"/>
          <w:sz w:val="28"/>
        </w:rPr>
        <w:t>Подготовка документации по планировке территории осуществляется Администрацией поселения самостоятельно либо привлекаемыми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случая, указанного в части 1.1 статьи 45 Градостроительного кодекса Российской Федерации. Подготовка документации по планировке территории,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 физическими или юридическими лицами за счет их средств</w:t>
      </w:r>
      <w:bookmarkEnd w:id="82"/>
      <w:r w:rsidRPr="00323462">
        <w:rPr>
          <w:rFonts w:ascii="Times New Roman" w:hAnsi="Times New Roman"/>
          <w:sz w:val="28"/>
        </w:rPr>
        <w:t>.</w:t>
      </w:r>
    </w:p>
    <w:p w14:paraId="15D52B78" w14:textId="5FC70894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lastRenderedPageBreak/>
        <w:t xml:space="preserve">6. </w:t>
      </w:r>
      <w:bookmarkStart w:id="83" w:name="_Hlk7191691"/>
      <w:r w:rsidR="003F413D" w:rsidRPr="00323462">
        <w:rPr>
          <w:rFonts w:ascii="Times New Roman" w:hAnsi="Times New Roman"/>
          <w:sz w:val="28"/>
        </w:rPr>
        <w:t xml:space="preserve">Обязательному включению в муниципальный контракт о выполнении работ по подготовке документации по планировке территории подлежит условие об обязанности подрядчика доработать документацию по планировке территории с учетом результатов </w:t>
      </w:r>
      <w:r w:rsidR="00B85771" w:rsidRPr="00323462">
        <w:rPr>
          <w:rFonts w:ascii="Times New Roman" w:hAnsi="Times New Roman"/>
          <w:sz w:val="28"/>
        </w:rPr>
        <w:t>общественных</w:t>
      </w:r>
      <w:r w:rsidR="003F413D" w:rsidRPr="00323462">
        <w:rPr>
          <w:rFonts w:ascii="Times New Roman" w:hAnsi="Times New Roman"/>
          <w:sz w:val="28"/>
        </w:rPr>
        <w:t xml:space="preserve"> обсуждений или публичных слушаний, проведенных по проектам планировки территории и проектам межевания территории, подготовленным подрядчиком в составе документации по планировке территории</w:t>
      </w:r>
      <w:bookmarkEnd w:id="83"/>
      <w:r w:rsidRPr="00323462">
        <w:rPr>
          <w:rFonts w:ascii="Times New Roman" w:hAnsi="Times New Roman"/>
          <w:sz w:val="28"/>
        </w:rPr>
        <w:t xml:space="preserve">. </w:t>
      </w:r>
    </w:p>
    <w:p w14:paraId="2DF1630D" w14:textId="7777777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7. </w:t>
      </w:r>
      <w:bookmarkStart w:id="84" w:name="_Hlk7191705"/>
      <w:r w:rsidRPr="00323462">
        <w:rPr>
          <w:rFonts w:ascii="Times New Roman" w:hAnsi="Times New Roman"/>
          <w:sz w:val="28"/>
        </w:rPr>
        <w:t>Заинтересованные лица, указанные в части 1.1 статьи 45 Градостроительного кодекса Российской Федерации, осуществляют подготовку документации по планировке территории в соответствии с требованиями, указанными в части 10 статьи 45 Градостроительного кодекса Российской Федерации, и направляют ее для утверждения в Администрацию поселения.</w:t>
      </w:r>
    </w:p>
    <w:p w14:paraId="2071B600" w14:textId="5C8F7DE7" w:rsidR="00D30C73" w:rsidRPr="00323462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8. Администрация поселения в течение </w:t>
      </w:r>
      <w:r w:rsidR="007A2B8E">
        <w:rPr>
          <w:rFonts w:ascii="Times New Roman" w:hAnsi="Times New Roman"/>
          <w:sz w:val="28"/>
          <w:lang w:val="ru-RU"/>
        </w:rPr>
        <w:t>двадцати рабочих дней</w:t>
      </w:r>
      <w:r w:rsidRPr="00323462">
        <w:rPr>
          <w:rFonts w:ascii="Times New Roman" w:hAnsi="Times New Roman"/>
          <w:sz w:val="28"/>
        </w:rPr>
        <w:t xml:space="preserve"> со дня </w:t>
      </w:r>
      <w:r w:rsidR="00E80618">
        <w:rPr>
          <w:rFonts w:ascii="Times New Roman" w:hAnsi="Times New Roman"/>
          <w:sz w:val="28"/>
          <w:lang w:val="ru-RU"/>
        </w:rPr>
        <w:t>поступления</w:t>
      </w:r>
      <w:r w:rsidRPr="00323462">
        <w:rPr>
          <w:rFonts w:ascii="Times New Roman" w:hAnsi="Times New Roman"/>
          <w:sz w:val="28"/>
        </w:rPr>
        <w:t xml:space="preserve"> документации по планировке территории</w:t>
      </w:r>
      <w:r w:rsidR="0093487A">
        <w:rPr>
          <w:rFonts w:ascii="Times New Roman" w:hAnsi="Times New Roman"/>
          <w:sz w:val="28"/>
          <w:lang w:val="ru-RU"/>
        </w:rPr>
        <w:t xml:space="preserve"> осуществляет проверку такой документации </w:t>
      </w:r>
      <w:r w:rsidRPr="00323462">
        <w:rPr>
          <w:rFonts w:ascii="Times New Roman" w:hAnsi="Times New Roman"/>
          <w:sz w:val="28"/>
        </w:rPr>
        <w:t>на соответствие требованиям, предусмотренным частью 10 статьи 45 Градостроительного кодекса Российской Федерации.</w:t>
      </w:r>
    </w:p>
    <w:p w14:paraId="73E9D8B6" w14:textId="32F7F479" w:rsidR="00D30C73" w:rsidRPr="00323462" w:rsidRDefault="00D30C73" w:rsidP="00A74FD1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9. По результатам проверки представленной документации по планировке территории Администрация поселения </w:t>
      </w:r>
      <w:r w:rsidR="0093487A">
        <w:rPr>
          <w:rFonts w:ascii="Times New Roman" w:hAnsi="Times New Roman"/>
          <w:sz w:val="28"/>
          <w:lang w:val="ru-RU"/>
        </w:rPr>
        <w:t>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</w:t>
      </w:r>
      <w:r w:rsidR="00591331">
        <w:rPr>
          <w:rFonts w:ascii="Times New Roman" w:hAnsi="Times New Roman"/>
          <w:sz w:val="28"/>
          <w:lang w:val="ru-RU"/>
        </w:rPr>
        <w:t>.</w:t>
      </w:r>
      <w:bookmarkEnd w:id="84"/>
    </w:p>
    <w:p w14:paraId="6D2BA178" w14:textId="4316AA8D" w:rsidR="00D30C73" w:rsidRDefault="00D30C73" w:rsidP="00591331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 xml:space="preserve">10. </w:t>
      </w:r>
      <w:bookmarkStart w:id="85" w:name="_Hlk7191814"/>
      <w:r w:rsidR="00591331" w:rsidRPr="00591331">
        <w:rPr>
          <w:rFonts w:ascii="Times New Roman" w:hAnsi="Times New Roman"/>
          <w:sz w:val="28"/>
        </w:rPr>
        <w:t>Общественные обсуждения или публичные слушания по проекту планировки территории и проекту межевания территории не проводятся в случа</w:t>
      </w:r>
      <w:r w:rsidR="00591331">
        <w:rPr>
          <w:rFonts w:ascii="Times New Roman" w:hAnsi="Times New Roman"/>
          <w:sz w:val="28"/>
          <w:lang w:val="ru-RU"/>
        </w:rPr>
        <w:t xml:space="preserve">ях, </w:t>
      </w:r>
      <w:r w:rsidR="00DD0A9D" w:rsidRPr="00323462">
        <w:rPr>
          <w:rFonts w:ascii="Times New Roman" w:hAnsi="Times New Roman"/>
          <w:sz w:val="28"/>
        </w:rPr>
        <w:t>установленных частью 5.1 статьи 46</w:t>
      </w:r>
      <w:r w:rsidR="00DD0A9D">
        <w:rPr>
          <w:rFonts w:ascii="Times New Roman" w:hAnsi="Times New Roman"/>
          <w:sz w:val="28"/>
        </w:rPr>
        <w:t>,</w:t>
      </w:r>
      <w:r w:rsidR="00DD0A9D" w:rsidRPr="00323462">
        <w:rPr>
          <w:rFonts w:ascii="Times New Roman" w:hAnsi="Times New Roman"/>
          <w:sz w:val="28"/>
        </w:rPr>
        <w:t xml:space="preserve"> частью 12 статьи 43</w:t>
      </w:r>
      <w:r w:rsidR="00DD0A9D">
        <w:rPr>
          <w:rFonts w:ascii="Times New Roman" w:hAnsi="Times New Roman"/>
          <w:sz w:val="28"/>
        </w:rPr>
        <w:t xml:space="preserve"> и частью 10 статьи 46.9</w:t>
      </w:r>
      <w:r w:rsidR="00DD0A9D" w:rsidRPr="00323462">
        <w:rPr>
          <w:rFonts w:ascii="Times New Roman" w:hAnsi="Times New Roman"/>
          <w:sz w:val="28"/>
        </w:rPr>
        <w:t xml:space="preserve"> Градостроительного кодекса Российской Федерации</w:t>
      </w:r>
      <w:r w:rsidRPr="00323462">
        <w:rPr>
          <w:rFonts w:ascii="Times New Roman" w:hAnsi="Times New Roman"/>
          <w:sz w:val="28"/>
        </w:rPr>
        <w:t xml:space="preserve">. </w:t>
      </w:r>
    </w:p>
    <w:p w14:paraId="3DDE7367" w14:textId="05061FD2"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323462">
        <w:rPr>
          <w:rFonts w:ascii="Times New Roman" w:hAnsi="Times New Roman"/>
          <w:sz w:val="28"/>
        </w:rPr>
        <w:t>В случаях, предусмотренных частями 12.3, 12.4 статьи 45 Градостроительного кодекса Российской Федерации, документаци</w:t>
      </w:r>
      <w:r w:rsidR="00355154">
        <w:rPr>
          <w:rFonts w:ascii="Times New Roman" w:hAnsi="Times New Roman"/>
          <w:sz w:val="28"/>
        </w:rPr>
        <w:t>я</w:t>
      </w:r>
      <w:r w:rsidRPr="00323462">
        <w:rPr>
          <w:rFonts w:ascii="Times New Roman" w:hAnsi="Times New Roman"/>
          <w:sz w:val="28"/>
        </w:rPr>
        <w:t xml:space="preserve"> по </w:t>
      </w:r>
      <w:r w:rsidRPr="00323462">
        <w:rPr>
          <w:rFonts w:ascii="Times New Roman" w:hAnsi="Times New Roman"/>
          <w:sz w:val="28"/>
        </w:rPr>
        <w:lastRenderedPageBreak/>
        <w:t xml:space="preserve">планировке </w:t>
      </w:r>
      <w:r w:rsidR="008A04E2">
        <w:rPr>
          <w:rFonts w:ascii="Times New Roman" w:hAnsi="Times New Roman"/>
          <w:sz w:val="28"/>
        </w:rPr>
        <w:t xml:space="preserve">территории </w:t>
      </w:r>
      <w:r w:rsidRPr="00323462">
        <w:rPr>
          <w:rFonts w:ascii="Times New Roman" w:hAnsi="Times New Roman"/>
          <w:sz w:val="28"/>
        </w:rPr>
        <w:t>направляется на согласование с уполномоченными органами власти.</w:t>
      </w:r>
    </w:p>
    <w:p w14:paraId="5BBF255F" w14:textId="3EA27673" w:rsidR="009E1DB3" w:rsidRPr="00624EFD" w:rsidRDefault="009E1DB3" w:rsidP="009E1DB3">
      <w:pPr>
        <w:pStyle w:val="a6"/>
        <w:spacing w:line="360" w:lineRule="auto"/>
        <w:ind w:firstLine="70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11. </w:t>
      </w:r>
      <w:r w:rsidRPr="00591331">
        <w:rPr>
          <w:rFonts w:ascii="Times New Roman" w:hAnsi="Times New Roman"/>
          <w:sz w:val="28"/>
          <w:lang w:val="ru-RU"/>
        </w:rPr>
        <w:t>В случае внесения изменений в указанные в настоящей статьи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</w:t>
      </w:r>
      <w:r>
        <w:rPr>
          <w:rFonts w:ascii="Times New Roman" w:hAnsi="Times New Roman"/>
          <w:sz w:val="28"/>
          <w:lang w:val="ru-RU"/>
        </w:rPr>
        <w:t>.</w:t>
      </w:r>
    </w:p>
    <w:bookmarkEnd w:id="85"/>
    <w:p w14:paraId="4A59C3FD" w14:textId="77777777" w:rsidR="002551B8" w:rsidRPr="002551B8" w:rsidRDefault="002551B8" w:rsidP="009C4839">
      <w:pPr>
        <w:pStyle w:val="a6"/>
        <w:spacing w:line="360" w:lineRule="auto"/>
        <w:ind w:firstLine="0"/>
        <w:rPr>
          <w:rFonts w:ascii="Times New Roman" w:hAnsi="Times New Roman"/>
          <w:sz w:val="28"/>
        </w:rPr>
      </w:pPr>
    </w:p>
    <w:p w14:paraId="11E0F01E" w14:textId="61FE95D4" w:rsidR="00D30C73" w:rsidRPr="0074355C" w:rsidRDefault="00D30C73" w:rsidP="001C2B74">
      <w:pPr>
        <w:pStyle w:val="-11"/>
        <w:tabs>
          <w:tab w:val="left" w:pos="1134"/>
        </w:tabs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6F5914">
        <w:rPr>
          <w:rFonts w:ascii="Times New Roman" w:hAnsi="Times New Roman"/>
          <w:b/>
          <w:sz w:val="28"/>
          <w:szCs w:val="28"/>
        </w:rPr>
        <w:t xml:space="preserve">Статья 12. </w:t>
      </w:r>
      <w:bookmarkStart w:id="86" w:name="_Hlk7192691"/>
      <w:r w:rsidRPr="006F5914">
        <w:rPr>
          <w:rFonts w:ascii="Times New Roman" w:hAnsi="Times New Roman"/>
          <w:b/>
          <w:sz w:val="28"/>
          <w:szCs w:val="28"/>
        </w:rPr>
        <w:t>Утверждение документации по планировке территории поселения</w:t>
      </w:r>
      <w:bookmarkEnd w:id="86"/>
      <w:r w:rsidR="00BE2023">
        <w:rPr>
          <w:rFonts w:ascii="Times New Roman" w:hAnsi="Times New Roman"/>
          <w:b/>
          <w:sz w:val="28"/>
          <w:szCs w:val="28"/>
        </w:rPr>
        <w:t xml:space="preserve">, внесение </w:t>
      </w:r>
      <w:r w:rsidR="009C4839">
        <w:rPr>
          <w:rFonts w:ascii="Times New Roman" w:hAnsi="Times New Roman"/>
          <w:b/>
          <w:sz w:val="28"/>
          <w:szCs w:val="28"/>
        </w:rPr>
        <w:t>изменений в такую документацию и ее отмена</w:t>
      </w:r>
      <w:r w:rsidRPr="006F5914">
        <w:rPr>
          <w:rFonts w:ascii="Times New Roman" w:hAnsi="Times New Roman"/>
          <w:b/>
          <w:sz w:val="28"/>
          <w:szCs w:val="28"/>
        </w:rPr>
        <w:t xml:space="preserve"> </w:t>
      </w:r>
    </w:p>
    <w:p w14:paraId="2B514C42" w14:textId="35234F0B" w:rsidR="009E1DB3" w:rsidRPr="009C4839" w:rsidRDefault="00D30C73" w:rsidP="005D0C70">
      <w:pPr>
        <w:pStyle w:val="a6"/>
        <w:spacing w:before="200" w:line="360" w:lineRule="auto"/>
        <w:ind w:firstLine="700"/>
        <w:rPr>
          <w:rFonts w:ascii="Times New Roman" w:hAnsi="Times New Roman"/>
          <w:sz w:val="28"/>
          <w:lang w:val="ru-RU"/>
        </w:rPr>
      </w:pPr>
      <w:r w:rsidRPr="0074355C">
        <w:rPr>
          <w:rFonts w:ascii="Times New Roman" w:hAnsi="Times New Roman"/>
          <w:sz w:val="28"/>
        </w:rPr>
        <w:t xml:space="preserve">1. </w:t>
      </w:r>
      <w:bookmarkStart w:id="87" w:name="_Hlk7192710"/>
      <w:r w:rsidR="009330E7">
        <w:rPr>
          <w:rFonts w:ascii="Times New Roman" w:hAnsi="Times New Roman"/>
          <w:sz w:val="28"/>
          <w:lang w:val="ru-RU"/>
        </w:rPr>
        <w:t>Администрация поселения</w:t>
      </w:r>
      <w:r w:rsidR="009E1DB3" w:rsidRPr="009E1DB3">
        <w:rPr>
          <w:rFonts w:ascii="Times New Roman" w:hAnsi="Times New Roman"/>
          <w:sz w:val="28"/>
        </w:rPr>
        <w:t xml:space="preserve">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</w:t>
      </w:r>
      <w:r w:rsidR="009E1DB3">
        <w:rPr>
          <w:rFonts w:ascii="Times New Roman" w:hAnsi="Times New Roman"/>
          <w:sz w:val="28"/>
          <w:lang w:val="ru-RU"/>
        </w:rPr>
        <w:t>8</w:t>
      </w:r>
      <w:r w:rsidR="009E1DB3" w:rsidRPr="009E1DB3">
        <w:rPr>
          <w:rFonts w:ascii="Times New Roman" w:hAnsi="Times New Roman"/>
          <w:sz w:val="28"/>
        </w:rPr>
        <w:t xml:space="preserve"> </w:t>
      </w:r>
      <w:r w:rsidR="009E1DB3">
        <w:rPr>
          <w:rFonts w:ascii="Times New Roman" w:hAnsi="Times New Roman"/>
          <w:sz w:val="28"/>
          <w:lang w:val="ru-RU"/>
        </w:rPr>
        <w:t>статьи 11 Правил</w:t>
      </w:r>
      <w:r w:rsidR="0084687D">
        <w:rPr>
          <w:rFonts w:ascii="Times New Roman" w:hAnsi="Times New Roman"/>
          <w:sz w:val="28"/>
          <w:lang w:val="ru-RU"/>
        </w:rPr>
        <w:t>.</w:t>
      </w:r>
    </w:p>
    <w:bookmarkEnd w:id="87"/>
    <w:p w14:paraId="6CF80F6A" w14:textId="77777777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2. </w:t>
      </w:r>
      <w:bookmarkStart w:id="88" w:name="_Hlk7192760"/>
      <w:r>
        <w:rPr>
          <w:rFonts w:ascii="Times New Roman" w:hAnsi="Times New Roman"/>
          <w:sz w:val="28"/>
        </w:rPr>
        <w:t>О</w:t>
      </w:r>
      <w:r w:rsidRPr="0074355C">
        <w:rPr>
          <w:rFonts w:ascii="Times New Roman" w:hAnsi="Times New Roman"/>
          <w:sz w:val="28"/>
        </w:rPr>
        <w:t>снованием для отклонения документации по планировке территории, подготовленной лицами, указанными в части 1.1 статьи 45 Градостроительного кодекса Российской Федерации, и направления ее на доработку является несоответствие такой документации требованиям, указанным в части 10 статьи 45 Градостроительного кодекса Российской Федерации. В иных случаях отклонение представленной такими лицами документации по планировке территории не допускается</w:t>
      </w:r>
      <w:bookmarkEnd w:id="88"/>
      <w:r w:rsidRPr="0074355C">
        <w:rPr>
          <w:rFonts w:ascii="Times New Roman" w:hAnsi="Times New Roman"/>
          <w:sz w:val="28"/>
        </w:rPr>
        <w:t>.</w:t>
      </w:r>
    </w:p>
    <w:p w14:paraId="037450D8" w14:textId="77777777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3. </w:t>
      </w:r>
      <w:bookmarkStart w:id="89" w:name="_Hlk7192775"/>
      <w:r w:rsidRPr="0074355C">
        <w:rPr>
          <w:rFonts w:ascii="Times New Roman" w:hAnsi="Times New Roman"/>
          <w:sz w:val="28"/>
        </w:rPr>
        <w:t xml:space="preserve">Постановление Администрации поселения об утверждении документации по планировке территории и утвержденная им документация по планировке территории (проекты планировки территории и проекты </w:t>
      </w:r>
      <w:r w:rsidRPr="0074355C">
        <w:rPr>
          <w:rFonts w:ascii="Times New Roman" w:hAnsi="Times New Roman"/>
          <w:sz w:val="28"/>
        </w:rPr>
        <w:lastRenderedPageBreak/>
        <w:t>межевания территории) в течение семи дней со дня издания подлежат опубликованию в порядке, установленном Уставом поселения для официального опубликования муниципальных правовых актов, и размещаются на официальном сайте поселения в сети «Интернет»</w:t>
      </w:r>
      <w:bookmarkEnd w:id="89"/>
      <w:r w:rsidRPr="0074355C">
        <w:rPr>
          <w:rFonts w:ascii="Times New Roman" w:hAnsi="Times New Roman"/>
          <w:sz w:val="28"/>
        </w:rPr>
        <w:t>.</w:t>
      </w:r>
    </w:p>
    <w:p w14:paraId="204E2159" w14:textId="63C25AF9" w:rsidR="005D0C70" w:rsidRPr="0074355C" w:rsidRDefault="005D0C70" w:rsidP="005D0C70">
      <w:pPr>
        <w:pStyle w:val="a6"/>
        <w:tabs>
          <w:tab w:val="left" w:pos="1134"/>
        </w:tabs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4. </w:t>
      </w:r>
      <w:bookmarkStart w:id="90" w:name="_Hlk7192785"/>
      <w:r w:rsidRPr="0074355C">
        <w:rPr>
          <w:rFonts w:ascii="Times New Roman" w:hAnsi="Times New Roman"/>
          <w:sz w:val="28"/>
        </w:rPr>
        <w:t xml:space="preserve">В случае принятия </w:t>
      </w:r>
      <w:r w:rsidR="009330E7">
        <w:rPr>
          <w:rFonts w:ascii="Times New Roman" w:hAnsi="Times New Roman"/>
          <w:sz w:val="28"/>
          <w:lang w:val="ru-RU"/>
        </w:rPr>
        <w:t>Администрацией</w:t>
      </w:r>
      <w:r w:rsidR="009330E7" w:rsidRPr="0074355C">
        <w:rPr>
          <w:rFonts w:ascii="Times New Roman" w:hAnsi="Times New Roman"/>
          <w:sz w:val="28"/>
        </w:rPr>
        <w:t xml:space="preserve"> </w:t>
      </w:r>
      <w:r w:rsidRPr="0074355C">
        <w:rPr>
          <w:rFonts w:ascii="Times New Roman" w:hAnsi="Times New Roman"/>
          <w:sz w:val="28"/>
        </w:rPr>
        <w:t xml:space="preserve">поселения решения об отклонении документации по планировке территории указанная документация вместе с протоколом общественных обсуждений или публичных слушаний и заключением о результатах общественных обсуждений или публичных слушаний направляется </w:t>
      </w:r>
      <w:r>
        <w:rPr>
          <w:rFonts w:ascii="Times New Roman" w:hAnsi="Times New Roman"/>
          <w:sz w:val="28"/>
        </w:rPr>
        <w:t xml:space="preserve">разработчику документации по планировке территории </w:t>
      </w:r>
      <w:r w:rsidRPr="0074355C">
        <w:rPr>
          <w:rFonts w:ascii="Times New Roman" w:hAnsi="Times New Roman"/>
          <w:sz w:val="28"/>
        </w:rPr>
        <w:t>на доработку. Разработчик дорабатывает документацию по планировке территории с учетом протокола общественных обсуждений или публичных слушаний, заключения о результатах общественных обсуждений или публичных слушаний и передает в Администрацию поселения</w:t>
      </w:r>
      <w:bookmarkEnd w:id="90"/>
      <w:r w:rsidRPr="0074355C">
        <w:rPr>
          <w:rFonts w:ascii="Times New Roman" w:hAnsi="Times New Roman"/>
          <w:sz w:val="28"/>
        </w:rPr>
        <w:t>.</w:t>
      </w:r>
    </w:p>
    <w:p w14:paraId="4A9329FF" w14:textId="4CDC198C" w:rsidR="00D30C73" w:rsidRPr="0074355C" w:rsidRDefault="005D0C70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</w:rPr>
      </w:pPr>
      <w:r w:rsidRPr="0074355C">
        <w:rPr>
          <w:rFonts w:ascii="Times New Roman" w:hAnsi="Times New Roman"/>
          <w:sz w:val="28"/>
        </w:rPr>
        <w:t xml:space="preserve">5. </w:t>
      </w:r>
      <w:bookmarkStart w:id="91" w:name="_Hlk7192795"/>
      <w:r w:rsidRPr="0074355C">
        <w:rPr>
          <w:rFonts w:ascii="Times New Roman" w:hAnsi="Times New Roman"/>
          <w:sz w:val="28"/>
        </w:rPr>
        <w:t>Не позднее пяти дней со дня получения от разработчика документации по планировке территории</w:t>
      </w:r>
      <w:r>
        <w:rPr>
          <w:rFonts w:ascii="Times New Roman" w:hAnsi="Times New Roman"/>
          <w:sz w:val="28"/>
        </w:rPr>
        <w:t xml:space="preserve"> доработанной </w:t>
      </w:r>
      <w:r w:rsidRPr="0074355C">
        <w:rPr>
          <w:rFonts w:ascii="Times New Roman" w:hAnsi="Times New Roman"/>
          <w:sz w:val="28"/>
        </w:rPr>
        <w:t xml:space="preserve">документации по планировке территории Администрация поселения </w:t>
      </w:r>
      <w:bookmarkEnd w:id="91"/>
      <w:r w:rsidR="00BB6CD9">
        <w:rPr>
          <w:rFonts w:ascii="Times New Roman" w:hAnsi="Times New Roman"/>
          <w:sz w:val="28"/>
          <w:lang w:val="ru-RU"/>
        </w:rPr>
        <w:t>принимает одно из решений, указанных в части 1 настоящей статьи</w:t>
      </w:r>
      <w:r w:rsidR="00D30C73" w:rsidRPr="0074355C">
        <w:rPr>
          <w:rFonts w:ascii="Times New Roman" w:hAnsi="Times New Roman"/>
          <w:sz w:val="28"/>
        </w:rPr>
        <w:t>.</w:t>
      </w:r>
    </w:p>
    <w:p w14:paraId="1541F9D1" w14:textId="31D296EF" w:rsidR="00BB6CD9" w:rsidRDefault="00BB6CD9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6</w:t>
      </w:r>
      <w:r w:rsidR="00D30C73" w:rsidRPr="0074355C">
        <w:rPr>
          <w:rFonts w:ascii="Times New Roman" w:hAnsi="Times New Roman"/>
          <w:sz w:val="28"/>
        </w:rPr>
        <w:t xml:space="preserve">. </w:t>
      </w:r>
      <w:bookmarkStart w:id="92" w:name="_Hlk7192815"/>
      <w:r w:rsidR="00D30C73" w:rsidRPr="0074355C">
        <w:rPr>
          <w:rFonts w:ascii="Times New Roman" w:hAnsi="Times New Roman"/>
          <w:sz w:val="28"/>
        </w:rPr>
        <w:t>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D30C73" w:rsidRPr="00FA0587">
        <w:rPr>
          <w:rFonts w:ascii="Times New Roman" w:hAnsi="Times New Roman"/>
          <w:sz w:val="28"/>
          <w:lang w:val="ru-RU"/>
        </w:rPr>
        <w:t>.</w:t>
      </w:r>
      <w:bookmarkEnd w:id="92"/>
    </w:p>
    <w:p w14:paraId="7603EF57" w14:textId="336D611F" w:rsidR="00BB6CD9" w:rsidRDefault="00BB6CD9" w:rsidP="005D0C70">
      <w:pPr>
        <w:pStyle w:val="a6"/>
        <w:spacing w:line="360" w:lineRule="auto"/>
        <w:ind w:firstLine="69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7. Подготовка и утверждение изменений в документацию по планировке территории, разрабатываемую на основании решений Администрации поселения</w:t>
      </w:r>
      <w:r w:rsidR="001E7FFC">
        <w:rPr>
          <w:rFonts w:ascii="Times New Roman" w:hAnsi="Times New Roman"/>
          <w:sz w:val="28"/>
          <w:lang w:val="ru-RU"/>
        </w:rPr>
        <w:t>,</w:t>
      </w:r>
      <w:r>
        <w:rPr>
          <w:rFonts w:ascii="Times New Roman" w:hAnsi="Times New Roman"/>
          <w:sz w:val="28"/>
          <w:lang w:val="ru-RU"/>
        </w:rPr>
        <w:t xml:space="preserve"> осуществляется по правилам, установленным настоящей Главой.</w:t>
      </w:r>
    </w:p>
    <w:p w14:paraId="38A43BF2" w14:textId="0633B98F" w:rsidR="007F3DD3" w:rsidRDefault="00BB6CD9" w:rsidP="005D0C70">
      <w:pPr>
        <w:pStyle w:val="a6"/>
        <w:spacing w:line="360" w:lineRule="auto"/>
        <w:ind w:firstLine="697"/>
        <w:rPr>
          <w:u w:color="FFFFFF"/>
        </w:rPr>
      </w:pPr>
      <w:r>
        <w:rPr>
          <w:rFonts w:ascii="Times New Roman" w:hAnsi="Times New Roman"/>
          <w:sz w:val="28"/>
          <w:lang w:val="ru-RU"/>
        </w:rPr>
        <w:lastRenderedPageBreak/>
        <w:t>8.</w:t>
      </w:r>
      <w:r w:rsidR="00BE2023">
        <w:rPr>
          <w:rFonts w:ascii="Times New Roman" w:hAnsi="Times New Roman"/>
          <w:sz w:val="28"/>
          <w:lang w:val="ru-RU"/>
        </w:rPr>
        <w:t xml:space="preserve"> Отмена документации по планировке территории, разработанной на основании решения Администрации поселения, или ее отдельных частей, признание отдельных частей такой документации не подлежащими применению осуществляется </w:t>
      </w:r>
      <w:r w:rsidR="001E7FFC">
        <w:rPr>
          <w:rFonts w:ascii="Times New Roman" w:hAnsi="Times New Roman"/>
          <w:sz w:val="28"/>
          <w:lang w:val="ru-RU"/>
        </w:rPr>
        <w:t xml:space="preserve">Администрацией поселения </w:t>
      </w:r>
      <w:r w:rsidR="00BE2023">
        <w:rPr>
          <w:rFonts w:ascii="Times New Roman" w:hAnsi="Times New Roman"/>
          <w:sz w:val="28"/>
          <w:lang w:val="ru-RU"/>
        </w:rPr>
        <w:t>в соответствии с требованиями Градостроительного кодекса Российской Федерации.</w:t>
      </w:r>
      <w:r w:rsidR="00FA0587">
        <w:rPr>
          <w:rFonts w:ascii="Times New Roman" w:hAnsi="Times New Roman"/>
          <w:sz w:val="28"/>
          <w:lang w:val="ru-RU"/>
        </w:rPr>
        <w:t>»</w:t>
      </w:r>
      <w:r w:rsidR="006B1A42">
        <w:rPr>
          <w:rFonts w:ascii="Times New Roman" w:hAnsi="Times New Roman"/>
          <w:sz w:val="28"/>
          <w:lang w:val="ru-RU"/>
        </w:rPr>
        <w:t>;</w:t>
      </w:r>
    </w:p>
    <w:p w14:paraId="3E3C4BEC" w14:textId="52186361" w:rsidR="00A41881" w:rsidRPr="00EF0F60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8) 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EF0F6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 Правил </w:t>
      </w:r>
      <w:r w:rsidR="00EF0F60" w:rsidRPr="00EF0F60">
        <w:rPr>
          <w:rFonts w:ascii="Times New Roman" w:hAnsi="Times New Roman"/>
          <w:sz w:val="28"/>
          <w:szCs w:val="28"/>
          <w:u w:color="FFFFFF"/>
        </w:rPr>
        <w:t>«</w:t>
      </w:r>
      <w:r w:rsidR="00EF0F60" w:rsidRPr="007A33C1">
        <w:rPr>
          <w:rFonts w:ascii="Times New Roman" w:hAnsi="Times New Roman"/>
          <w:sz w:val="28"/>
          <w:szCs w:val="28"/>
        </w:rPr>
        <w:t xml:space="preserve">Порядок </w:t>
      </w:r>
      <w:r w:rsidR="00571A55" w:rsidRPr="00571A55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 и проведения публичных слушаний </w:t>
      </w:r>
      <w:r w:rsidR="006254BE">
        <w:rPr>
          <w:rFonts w:ascii="Times New Roman" w:eastAsia="Times New Roman" w:hAnsi="Times New Roman"/>
          <w:color w:val="333333"/>
          <w:sz w:val="28"/>
          <w:szCs w:val="28"/>
        </w:rPr>
        <w:t>по вопросам градостроительной деятельности на территории поселения</w:t>
      </w:r>
      <w:r w:rsidR="00EF0F60" w:rsidRPr="00571A55">
        <w:rPr>
          <w:rFonts w:ascii="Times New Roman" w:hAnsi="Times New Roman"/>
          <w:sz w:val="28"/>
          <w:szCs w:val="28"/>
        </w:rPr>
        <w:t>»</w:t>
      </w:r>
      <w:r w:rsidR="00EF0F60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5C0E2208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57BA2">
        <w:rPr>
          <w:rFonts w:ascii="Times New Roman" w:hAnsi="Times New Roman"/>
          <w:b/>
          <w:sz w:val="28"/>
          <w:szCs w:val="28"/>
        </w:rPr>
        <w:t xml:space="preserve">Глава </w:t>
      </w:r>
      <w:r w:rsidRPr="00C57B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7BA2">
        <w:rPr>
          <w:rFonts w:ascii="Times New Roman" w:hAnsi="Times New Roman"/>
          <w:b/>
          <w:sz w:val="28"/>
          <w:szCs w:val="28"/>
        </w:rPr>
        <w:t>. Порядок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53C81B9" w14:textId="77777777" w:rsidR="001349EE" w:rsidRPr="007A33C1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D495081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</w:t>
      </w:r>
      <w:r w:rsidRPr="004F2823">
        <w:rPr>
          <w:rFonts w:ascii="Times New Roman" w:hAnsi="Times New Roman"/>
          <w:sz w:val="28"/>
          <w:szCs w:val="28"/>
        </w:rPr>
        <w:lastRenderedPageBreak/>
        <w:t xml:space="preserve">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D5B09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60E4AE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FF90BF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504C023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FE579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>Статья 14. Этапы процедуры проведения общественных обсуждений, публичных слушаний</w:t>
      </w:r>
    </w:p>
    <w:p w14:paraId="4E72301D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043A2">
        <w:rPr>
          <w:rFonts w:ascii="Times New Roman" w:hAnsi="Times New Roman"/>
          <w:sz w:val="28"/>
          <w:szCs w:val="28"/>
        </w:rPr>
        <w:t>. Процедура проведения общественных обсуждений состоит из следующих этапов:</w:t>
      </w:r>
    </w:p>
    <w:p w14:paraId="0DACAB98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общественных обсуждений;</w:t>
      </w:r>
    </w:p>
    <w:p w14:paraId="343F9EA4" w14:textId="0DEB7324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</w:t>
      </w:r>
      <w:r w:rsidRPr="00151F91">
        <w:rPr>
          <w:rFonts w:ascii="Times New Roman" w:hAnsi="Times New Roman"/>
          <w:sz w:val="28"/>
          <w:szCs w:val="28"/>
        </w:rPr>
        <w:t>сети «</w:t>
      </w:r>
      <w:r w:rsidRPr="00776C84">
        <w:rPr>
          <w:rFonts w:ascii="Times New Roman" w:hAnsi="Times New Roman"/>
          <w:sz w:val="28"/>
          <w:szCs w:val="28"/>
        </w:rPr>
        <w:t>Интернет»</w:t>
      </w:r>
      <w:r w:rsidR="00223BE3" w:rsidRPr="00776C84">
        <w:rPr>
          <w:rFonts w:ascii="Times New Roman" w:hAnsi="Times New Roman"/>
          <w:sz w:val="28"/>
          <w:szCs w:val="28"/>
        </w:rPr>
        <w:t xml:space="preserve">: </w:t>
      </w:r>
      <w:r w:rsidR="0045294E" w:rsidRPr="00776C84">
        <w:rPr>
          <w:rFonts w:ascii="Times New Roman" w:hAnsi="Times New Roman"/>
          <w:sz w:val="28"/>
          <w:szCs w:val="28"/>
        </w:rPr>
        <w:t xml:space="preserve">https://uzukovo.stavrsp.ru/ </w:t>
      </w:r>
      <w:r w:rsidRPr="00776C84">
        <w:rPr>
          <w:rFonts w:ascii="Times New Roman" w:hAnsi="Times New Roman"/>
          <w:sz w:val="28"/>
          <w:szCs w:val="28"/>
        </w:rPr>
        <w:t>(</w:t>
      </w:r>
      <w:r w:rsidRPr="000C466F">
        <w:rPr>
          <w:rFonts w:ascii="Times New Roman" w:hAnsi="Times New Roman"/>
          <w:sz w:val="28"/>
          <w:szCs w:val="28"/>
        </w:rPr>
        <w:t>далее</w:t>
      </w:r>
      <w:r w:rsidRPr="00A043A2">
        <w:rPr>
          <w:rFonts w:ascii="Times New Roman" w:hAnsi="Times New Roman"/>
          <w:sz w:val="28"/>
          <w:szCs w:val="28"/>
        </w:rPr>
        <w:t xml:space="preserve">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 xml:space="preserve">е </w:t>
      </w:r>
      <w:r w:rsidR="001135AD">
        <w:rPr>
          <w:rFonts w:ascii="Times New Roman" w:hAnsi="Times New Roman"/>
          <w:sz w:val="28"/>
          <w:szCs w:val="28"/>
        </w:rPr>
        <w:t>–</w:t>
      </w:r>
      <w:r w:rsidRPr="00A043A2">
        <w:rPr>
          <w:rFonts w:ascii="Times New Roman" w:hAnsi="Times New Roman"/>
          <w:sz w:val="28"/>
          <w:szCs w:val="28"/>
        </w:rPr>
        <w:t xml:space="preserve">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 (далее также - сеть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), либо на региональном портале государственных и муниципальных услуг (далее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>е - информационные системы) и открытие экспозиции или экспозиций такого проекта;</w:t>
      </w:r>
    </w:p>
    <w:p w14:paraId="07B5CACE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lastRenderedPageBreak/>
        <w:t>3) проведение экспозиции или экспозиций проекта, подлежащего рассмотрению на общественных обсуждениях;</w:t>
      </w:r>
    </w:p>
    <w:p w14:paraId="6431F06A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подготовка и оформление протокола общественных обсуждений;</w:t>
      </w:r>
    </w:p>
    <w:p w14:paraId="6AE0F975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14:paraId="53CEED5F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043A2">
        <w:rPr>
          <w:rFonts w:ascii="Times New Roman" w:hAnsi="Times New Roman"/>
          <w:sz w:val="28"/>
          <w:szCs w:val="28"/>
        </w:rPr>
        <w:t>. Процедура проведения публичных слушаний состоит из следующих этапов:</w:t>
      </w:r>
    </w:p>
    <w:p w14:paraId="447536B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14:paraId="5FC014B1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66E6B5D2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14:paraId="3BDA2C3B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14:paraId="3BDF9F56" w14:textId="77777777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14:paraId="0CF0802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14:paraId="0171572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2A0840" w14:textId="47551ACD"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 xml:space="preserve">Статья 15. Срок проведения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A043A2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</w:p>
    <w:p w14:paraId="0B8B743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93" w:name="_Hlk7439112"/>
      <w:r>
        <w:rPr>
          <w:rFonts w:ascii="Times New Roman" w:hAnsi="Times New Roman"/>
          <w:sz w:val="28"/>
          <w:szCs w:val="28"/>
        </w:rPr>
        <w:t>Срок проведения общественных обсуждений или публичных слушаний по проектам документов в области градостроительной деятельности составляет:</w:t>
      </w:r>
      <w:bookmarkEnd w:id="93"/>
    </w:p>
    <w:p w14:paraId="7FF635D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94" w:name="_Hlk7439124"/>
      <w:r>
        <w:rPr>
          <w:rFonts w:ascii="Times New Roman" w:hAnsi="Times New Roman"/>
          <w:sz w:val="28"/>
          <w:szCs w:val="28"/>
        </w:rPr>
        <w:t xml:space="preserve">по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генерального плана поселения, 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 момента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 xml:space="preserve">об их проведении до </w:t>
      </w:r>
      <w:r w:rsidRPr="00F47DFB">
        <w:rPr>
          <w:rFonts w:ascii="Times New Roman" w:hAnsi="Times New Roman"/>
          <w:sz w:val="28"/>
          <w:szCs w:val="28"/>
        </w:rPr>
        <w:lastRenderedPageBreak/>
        <w:t>дня опубликования заключения о результатах общественных обсуждений или публичных слушаний</w:t>
      </w:r>
      <w:bookmarkEnd w:id="94"/>
      <w:r>
        <w:rPr>
          <w:rFonts w:ascii="Times New Roman" w:hAnsi="Times New Roman"/>
          <w:sz w:val="28"/>
          <w:szCs w:val="28"/>
        </w:rPr>
        <w:t>;</w:t>
      </w:r>
    </w:p>
    <w:p w14:paraId="237BC34F" w14:textId="37060958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bookmarkStart w:id="95" w:name="_Hlk7439135"/>
      <w:r>
        <w:rPr>
          <w:rFonts w:ascii="Times New Roman" w:hAnsi="Times New Roman"/>
          <w:sz w:val="28"/>
          <w:szCs w:val="28"/>
        </w:rPr>
        <w:t>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 –</w:t>
      </w:r>
      <w:r w:rsidR="00537506">
        <w:rPr>
          <w:rFonts w:ascii="Times New Roman" w:hAnsi="Times New Roman"/>
          <w:sz w:val="28"/>
          <w:szCs w:val="28"/>
        </w:rPr>
        <w:t xml:space="preserve"> тридцать </w:t>
      </w:r>
      <w:r>
        <w:rPr>
          <w:rFonts w:ascii="Times New Roman" w:hAnsi="Times New Roman"/>
          <w:sz w:val="28"/>
          <w:szCs w:val="28"/>
        </w:rPr>
        <w:t xml:space="preserve">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такого проекта</w:t>
      </w:r>
      <w:bookmarkEnd w:id="95"/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5E0077A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96" w:name="_Hlk7439144"/>
      <w:r>
        <w:rPr>
          <w:rFonts w:ascii="Times New Roman" w:hAnsi="Times New Roman"/>
          <w:sz w:val="28"/>
          <w:szCs w:val="28"/>
        </w:rPr>
        <w:t>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 – двадцать дней со дня опубликования такого проекта</w:t>
      </w:r>
      <w:bookmarkEnd w:id="96"/>
      <w:r>
        <w:rPr>
          <w:rFonts w:ascii="Times New Roman" w:hAnsi="Times New Roman"/>
          <w:sz w:val="28"/>
          <w:szCs w:val="28"/>
        </w:rPr>
        <w:t>;</w:t>
      </w:r>
    </w:p>
    <w:p w14:paraId="52FB263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bookmarkStart w:id="97" w:name="_Hlk7439152"/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</w:t>
      </w:r>
      <w:r>
        <w:rPr>
          <w:rFonts w:ascii="Times New Roman" w:hAnsi="Times New Roman"/>
          <w:sz w:val="28"/>
          <w:szCs w:val="28"/>
        </w:rPr>
        <w:t xml:space="preserve"> территории и (или) проектам межевания</w:t>
      </w:r>
      <w:r w:rsidRPr="004A1E1B">
        <w:rPr>
          <w:rFonts w:ascii="Times New Roman" w:hAnsi="Times New Roman"/>
          <w:sz w:val="28"/>
          <w:szCs w:val="28"/>
        </w:rPr>
        <w:t xml:space="preserve">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указанные документы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bookmarkEnd w:id="97"/>
      <w:r>
        <w:rPr>
          <w:rFonts w:ascii="Times New Roman" w:hAnsi="Times New Roman"/>
          <w:sz w:val="28"/>
          <w:szCs w:val="28"/>
        </w:rPr>
        <w:t>;</w:t>
      </w:r>
    </w:p>
    <w:p w14:paraId="07F629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bookmarkStart w:id="98" w:name="_Hlk7439164"/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</w:t>
      </w:r>
      <w:bookmarkEnd w:id="98"/>
      <w:r>
        <w:rPr>
          <w:rFonts w:ascii="Times New Roman" w:hAnsi="Times New Roman"/>
          <w:sz w:val="28"/>
          <w:szCs w:val="28"/>
        </w:rPr>
        <w:t>;</w:t>
      </w:r>
    </w:p>
    <w:p w14:paraId="099F465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bookmarkStart w:id="99" w:name="_Hlk7439171"/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–двадцать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</w:t>
      </w:r>
      <w:bookmarkEnd w:id="99"/>
      <w:r w:rsidRPr="00F47DF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E59222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bookmarkStart w:id="100" w:name="_Hlk7439202"/>
      <w:r w:rsidRPr="001E1168">
        <w:rPr>
          <w:rFonts w:ascii="Times New Roman" w:hAnsi="Times New Roman"/>
          <w:sz w:val="28"/>
          <w:szCs w:val="28"/>
        </w:rPr>
        <w:t xml:space="preserve">Срок проведения публичных слушаний, указанный в пункте 1 настоящей статьи, может быть увеличен на срок не более </w:t>
      </w:r>
      <w:r>
        <w:rPr>
          <w:rFonts w:ascii="Times New Roman" w:hAnsi="Times New Roman"/>
          <w:sz w:val="28"/>
          <w:szCs w:val="28"/>
        </w:rPr>
        <w:t>пяти</w:t>
      </w:r>
      <w:r w:rsidRPr="001E1168">
        <w:rPr>
          <w:rFonts w:ascii="Times New Roman" w:hAnsi="Times New Roman"/>
          <w:sz w:val="28"/>
          <w:szCs w:val="28"/>
        </w:rPr>
        <w:t xml:space="preserve"> дней с учетом срока, необходимого для официального опубликования заключения о результатах публичных слушаний</w:t>
      </w:r>
      <w:bookmarkEnd w:id="100"/>
      <w:r>
        <w:rPr>
          <w:rFonts w:ascii="Times New Roman" w:hAnsi="Times New Roman"/>
          <w:sz w:val="28"/>
          <w:szCs w:val="28"/>
        </w:rPr>
        <w:t>.</w:t>
      </w:r>
    </w:p>
    <w:p w14:paraId="7C7F5F9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bookmarkStart w:id="101" w:name="_Hlk7439210"/>
      <w:r w:rsidRPr="001E1168">
        <w:rPr>
          <w:rFonts w:ascii="Times New Roman" w:hAnsi="Times New Roman"/>
          <w:sz w:val="28"/>
          <w:szCs w:val="28"/>
        </w:rPr>
        <w:t>Выходные и праздничные дни включаются в общий срок проведения публичных слушаний</w:t>
      </w:r>
      <w:bookmarkEnd w:id="101"/>
      <w:r>
        <w:rPr>
          <w:rFonts w:ascii="Times New Roman" w:hAnsi="Times New Roman"/>
          <w:sz w:val="28"/>
          <w:szCs w:val="28"/>
        </w:rPr>
        <w:t>.</w:t>
      </w:r>
    </w:p>
    <w:p w14:paraId="3D8343F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D3AE1A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7AF3">
        <w:rPr>
          <w:rFonts w:ascii="Times New Roman" w:hAnsi="Times New Roman"/>
          <w:b/>
          <w:sz w:val="28"/>
          <w:szCs w:val="28"/>
        </w:rPr>
        <w:t xml:space="preserve">Статья 16. </w:t>
      </w:r>
      <w:bookmarkStart w:id="102" w:name="_Hlk7439229"/>
      <w:r w:rsidRPr="00F47AF3">
        <w:rPr>
          <w:rFonts w:ascii="Times New Roman" w:hAnsi="Times New Roman"/>
          <w:b/>
          <w:sz w:val="28"/>
          <w:szCs w:val="28"/>
        </w:rPr>
        <w:t xml:space="preserve">Назначение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F47AF3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  <w:bookmarkEnd w:id="102"/>
    </w:p>
    <w:p w14:paraId="26CB04F2" w14:textId="77777777" w:rsidR="001349EE" w:rsidRPr="00F47AF3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5898829" w14:textId="784BB1E6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103" w:name="_Hlk7439244"/>
      <w:r>
        <w:rPr>
          <w:rFonts w:ascii="Times New Roman" w:hAnsi="Times New Roman"/>
          <w:sz w:val="28"/>
          <w:szCs w:val="28"/>
        </w:rPr>
        <w:t>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</w:t>
      </w:r>
      <w:r w:rsidR="00105576">
        <w:rPr>
          <w:rFonts w:ascii="Times New Roman" w:hAnsi="Times New Roman"/>
          <w:sz w:val="28"/>
          <w:szCs w:val="28"/>
        </w:rPr>
        <w:t xml:space="preserve"> (по проектам, предусмотренным пунктами 1, 3 – 5 части 2 статьи 13 Правил)</w:t>
      </w:r>
      <w:r>
        <w:rPr>
          <w:rFonts w:ascii="Times New Roman" w:hAnsi="Times New Roman"/>
          <w:sz w:val="28"/>
          <w:szCs w:val="28"/>
        </w:rPr>
        <w:t xml:space="preserve"> или на основании рекомендаций Комиссии</w:t>
      </w:r>
      <w:bookmarkEnd w:id="103"/>
      <w:r w:rsidR="00105576">
        <w:rPr>
          <w:rFonts w:ascii="Times New Roman" w:hAnsi="Times New Roman"/>
          <w:sz w:val="28"/>
          <w:szCs w:val="28"/>
        </w:rPr>
        <w:t xml:space="preserve"> (по проектам, предусмотренным пунктами 2, 6 и 7 части 2 статьи 13 Правил)</w:t>
      </w:r>
      <w:r>
        <w:rPr>
          <w:rFonts w:ascii="Times New Roman" w:hAnsi="Times New Roman"/>
          <w:sz w:val="28"/>
          <w:szCs w:val="28"/>
        </w:rPr>
        <w:t>.</w:t>
      </w:r>
    </w:p>
    <w:p w14:paraId="18397B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104" w:name="_Hlk7439254"/>
      <w:r>
        <w:rPr>
          <w:rFonts w:ascii="Times New Roman" w:hAnsi="Times New Roman"/>
          <w:sz w:val="28"/>
          <w:szCs w:val="28"/>
        </w:rPr>
        <w:t>В постановлении Главы поселения о проведении общественных обсуждений или публичных слушаний должны содержаться</w:t>
      </w:r>
      <w:bookmarkEnd w:id="104"/>
      <w:r>
        <w:rPr>
          <w:rFonts w:ascii="Times New Roman" w:hAnsi="Times New Roman"/>
          <w:sz w:val="28"/>
          <w:szCs w:val="28"/>
        </w:rPr>
        <w:t>:</w:t>
      </w:r>
    </w:p>
    <w:p w14:paraId="703D886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105" w:name="_Hlk7439261"/>
      <w:r>
        <w:rPr>
          <w:rFonts w:ascii="Times New Roman" w:hAnsi="Times New Roman"/>
          <w:sz w:val="28"/>
          <w:szCs w:val="28"/>
        </w:rPr>
        <w:t>информация о проекте, подлежащем рассмотрению на общественных обсуждениях или публичных слушаниях, и перечне информационных материалов к нему</w:t>
      </w:r>
      <w:bookmarkEnd w:id="105"/>
      <w:r>
        <w:rPr>
          <w:rFonts w:ascii="Times New Roman" w:hAnsi="Times New Roman"/>
          <w:sz w:val="28"/>
          <w:szCs w:val="28"/>
        </w:rPr>
        <w:t>;</w:t>
      </w:r>
    </w:p>
    <w:p w14:paraId="03A6C26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bookmarkStart w:id="106" w:name="_Hlk7439270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</w:t>
      </w:r>
      <w:bookmarkEnd w:id="106"/>
      <w:r>
        <w:rPr>
          <w:rFonts w:ascii="Times New Roman" w:hAnsi="Times New Roman"/>
          <w:sz w:val="28"/>
          <w:szCs w:val="28"/>
        </w:rPr>
        <w:t>;</w:t>
      </w:r>
    </w:p>
    <w:p w14:paraId="2F7D450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107" w:name="_Hlk7439276"/>
      <w:r>
        <w:rPr>
          <w:rFonts w:ascii="Times New Roman" w:hAnsi="Times New Roman"/>
          <w:sz w:val="28"/>
          <w:szCs w:val="28"/>
        </w:rPr>
        <w:t>информация об организаторе общественных обсуждений или публичных слушаний</w:t>
      </w:r>
      <w:bookmarkEnd w:id="107"/>
      <w:r>
        <w:rPr>
          <w:rFonts w:ascii="Times New Roman" w:hAnsi="Times New Roman"/>
          <w:sz w:val="28"/>
          <w:szCs w:val="28"/>
        </w:rPr>
        <w:t>;</w:t>
      </w:r>
    </w:p>
    <w:p w14:paraId="73CE2CA7" w14:textId="2E1A46BD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bookmarkStart w:id="108" w:name="_Hlk7439288"/>
      <w:r>
        <w:rPr>
          <w:rFonts w:ascii="Times New Roman" w:hAnsi="Times New Roman"/>
          <w:sz w:val="28"/>
          <w:szCs w:val="28"/>
        </w:rPr>
        <w:t xml:space="preserve">поручения организатору общественных обсуждений или публичных слушаниях в связи с проведением общественных обсуждений или публичных слушаний по подготовке, опубликованию и размещению оповещения о </w:t>
      </w:r>
      <w:r>
        <w:rPr>
          <w:rFonts w:ascii="Times New Roman" w:hAnsi="Times New Roman"/>
          <w:sz w:val="28"/>
          <w:szCs w:val="28"/>
        </w:rPr>
        <w:lastRenderedPageBreak/>
        <w:t>начале общественных обсуждений или публичных слушаний, размещению проекта, подлежащего рассмотрению на общественных обсуждениях или публичных слушаниях, и информационных материалов к нему</w:t>
      </w:r>
      <w:bookmarkEnd w:id="108"/>
      <w:r>
        <w:rPr>
          <w:rFonts w:ascii="Times New Roman" w:hAnsi="Times New Roman"/>
          <w:sz w:val="28"/>
          <w:szCs w:val="28"/>
        </w:rPr>
        <w:t>;</w:t>
      </w:r>
    </w:p>
    <w:p w14:paraId="4794005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bookmarkStart w:id="109" w:name="_Hlk7439295"/>
      <w:r>
        <w:rPr>
          <w:rFonts w:ascii="Times New Roman" w:hAnsi="Times New Roman"/>
          <w:sz w:val="28"/>
          <w:szCs w:val="28"/>
        </w:rPr>
        <w:t>перечень мест оборудования информационных стендов для распространения оповещения о начале общественных обсуждений или публичных слушаний</w:t>
      </w:r>
      <w:bookmarkEnd w:id="109"/>
      <w:r>
        <w:rPr>
          <w:rFonts w:ascii="Times New Roman" w:hAnsi="Times New Roman"/>
          <w:sz w:val="28"/>
          <w:szCs w:val="28"/>
        </w:rPr>
        <w:t>;</w:t>
      </w:r>
    </w:p>
    <w:p w14:paraId="13DD3B2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bookmarkStart w:id="110" w:name="_Hlk7439303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bookmarkEnd w:id="110"/>
      <w:r>
        <w:rPr>
          <w:rFonts w:ascii="Times New Roman" w:hAnsi="Times New Roman"/>
          <w:sz w:val="28"/>
          <w:szCs w:val="28"/>
        </w:rPr>
        <w:t>;</w:t>
      </w:r>
    </w:p>
    <w:p w14:paraId="2933408E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bookmarkStart w:id="111" w:name="_Hlk7439311"/>
      <w:r>
        <w:rPr>
          <w:rFonts w:ascii="Times New Roman" w:hAnsi="Times New Roman"/>
          <w:sz w:val="28"/>
          <w:szCs w:val="28"/>
        </w:rPr>
        <w:t xml:space="preserve">информация </w:t>
      </w:r>
      <w:r w:rsidRPr="00543299">
        <w:rPr>
          <w:rFonts w:ascii="Times New Roman" w:hAnsi="Times New Roman"/>
          <w:sz w:val="28"/>
          <w:szCs w:val="28"/>
        </w:rPr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</w:t>
      </w:r>
      <w:bookmarkEnd w:id="111"/>
      <w:r>
        <w:rPr>
          <w:rFonts w:ascii="Times New Roman" w:hAnsi="Times New Roman"/>
          <w:sz w:val="28"/>
          <w:szCs w:val="28"/>
        </w:rPr>
        <w:t>;</w:t>
      </w:r>
    </w:p>
    <w:p w14:paraId="2E4044F4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bookmarkStart w:id="112" w:name="_Hlk7439328"/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</w:r>
      <w:r>
        <w:rPr>
          <w:rFonts w:ascii="Times New Roman" w:hAnsi="Times New Roman"/>
          <w:sz w:val="28"/>
          <w:szCs w:val="28"/>
        </w:rPr>
        <w:t xml:space="preserve"> (в случае проведения общественных обсуждений);</w:t>
      </w:r>
      <w:bookmarkEnd w:id="112"/>
    </w:p>
    <w:p w14:paraId="72A215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bookmarkStart w:id="113" w:name="_Hlk7439336"/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публичных слушаниях, и информационные материалы к нему, 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 дате, времени и месте проведения собрания или собраний участников публичных слушаний</w:t>
      </w:r>
      <w:r>
        <w:rPr>
          <w:rFonts w:ascii="Times New Roman" w:hAnsi="Times New Roman"/>
          <w:sz w:val="28"/>
          <w:szCs w:val="28"/>
        </w:rPr>
        <w:t xml:space="preserve"> (в случае проведения публичных слушаний);</w:t>
      </w:r>
      <w:bookmarkEnd w:id="113"/>
    </w:p>
    <w:p w14:paraId="4F1C560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4" w:name="_Hlk7439344"/>
      <w:r>
        <w:rPr>
          <w:rFonts w:ascii="Times New Roman" w:hAnsi="Times New Roman"/>
          <w:sz w:val="28"/>
          <w:szCs w:val="28"/>
        </w:rPr>
        <w:t xml:space="preserve">10) информация о лице, ответственном за ведение протокола общественных обсуждений или публичных слушаний, о лице (лицах), ответственном (ответственных) за ведение книги (журнала) учета </w:t>
      </w:r>
      <w:r>
        <w:rPr>
          <w:rFonts w:ascii="Times New Roman" w:hAnsi="Times New Roman"/>
          <w:sz w:val="28"/>
          <w:szCs w:val="28"/>
        </w:rPr>
        <w:lastRenderedPageBreak/>
        <w:t>посетителей экспозиции проекта, подлежащего рассмотрению на общественных обсуждениях или публичных слушаниях, а в случае проведения публичных слушаний – также о лице (лицах), ответственном (ответственных) за ведение протокола собрания или собраний участников публичных слушаний.</w:t>
      </w:r>
      <w:bookmarkEnd w:id="114"/>
    </w:p>
    <w:p w14:paraId="0D1C3DC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bookmarkStart w:id="115" w:name="_Hlk7439357"/>
      <w:r>
        <w:rPr>
          <w:rFonts w:ascii="Times New Roman" w:hAnsi="Times New Roman"/>
          <w:sz w:val="28"/>
          <w:szCs w:val="28"/>
        </w:rPr>
        <w:t>Постановление Главы поселения о проведении общественных обсуждений или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поселения в сети Интернет</w:t>
      </w:r>
      <w:bookmarkEnd w:id="115"/>
      <w:r>
        <w:rPr>
          <w:rFonts w:ascii="Times New Roman" w:hAnsi="Times New Roman"/>
          <w:sz w:val="28"/>
          <w:szCs w:val="28"/>
        </w:rPr>
        <w:t>.</w:t>
      </w:r>
    </w:p>
    <w:p w14:paraId="3851221D" w14:textId="1C094648" w:rsidR="00EA1A31" w:rsidRDefault="00EA1A31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1A31">
        <w:rPr>
          <w:rFonts w:ascii="Times New Roman" w:hAnsi="Times New Roman"/>
          <w:sz w:val="28"/>
          <w:szCs w:val="28"/>
        </w:rPr>
        <w:t>4. Общественные обсуждения могут назначаться только при условии, что официальный сайт и (или) информационные системы обеспечивают наличие возможностей, указанных в части 2 статьи 16.2 Пр</w:t>
      </w:r>
      <w:r>
        <w:rPr>
          <w:rFonts w:ascii="Times New Roman" w:hAnsi="Times New Roman"/>
          <w:sz w:val="28"/>
          <w:szCs w:val="28"/>
        </w:rPr>
        <w:t>авил.</w:t>
      </w:r>
    </w:p>
    <w:p w14:paraId="0F79E3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2134C5B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16.1. </w:t>
      </w:r>
      <w:bookmarkStart w:id="116" w:name="_Hlk7439453"/>
      <w:r w:rsidRPr="00F47AF3">
        <w:rPr>
          <w:rFonts w:ascii="Times New Roman" w:hAnsi="Times New Roman"/>
          <w:b/>
          <w:sz w:val="28"/>
          <w:szCs w:val="28"/>
        </w:rPr>
        <w:t>Оповещение о начале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F47AF3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  <w:bookmarkEnd w:id="116"/>
    </w:p>
    <w:p w14:paraId="49653166" w14:textId="77777777" w:rsidR="001349EE" w:rsidRDefault="001349EE" w:rsidP="001349E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4F6F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7" w:name="_Hlk7439510"/>
      <w:r>
        <w:rPr>
          <w:rFonts w:ascii="Times New Roman" w:hAnsi="Times New Roman"/>
          <w:sz w:val="28"/>
          <w:szCs w:val="28"/>
        </w:rPr>
        <w:t>1.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слушаний.</w:t>
      </w:r>
    </w:p>
    <w:p w14:paraId="072229B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Оповещение о начале общественных обсуждений должно содержать информацию, указанную в пунктах 1, 2, 6, 7 и 8 части 2 статьи 16 Правил. Оповещение о начале публичных слушаний должно содержать информацию, указанную в пунктах 1, 2, 6, 7 и 9 части 2 статьи 16 Правил.</w:t>
      </w:r>
    </w:p>
    <w:p w14:paraId="44A6DA6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части.</w:t>
      </w:r>
    </w:p>
    <w:p w14:paraId="5015462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3299">
        <w:rPr>
          <w:rFonts w:ascii="Times New Roman" w:hAnsi="Times New Roman"/>
          <w:sz w:val="28"/>
          <w:szCs w:val="28"/>
        </w:rPr>
        <w:t>. Оповещение о начале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 xml:space="preserve">подлежит опубликованию в порядке, установленном для официального опубликования муниципальных правовых актов, иной </w:t>
      </w:r>
      <w:r w:rsidRPr="00543299">
        <w:rPr>
          <w:rFonts w:ascii="Times New Roman" w:hAnsi="Times New Roman"/>
          <w:sz w:val="28"/>
          <w:szCs w:val="28"/>
        </w:rPr>
        <w:lastRenderedPageBreak/>
        <w:t>официальной информации, а также в случае, если это предусмотрено муниципальными правовыми актами, в иных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>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14:paraId="5B30605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Оповещение о начале общественных обсуждений или публичных слушаний распространяется на информационных стендах, оборудованных в местах, определенных постановлением Главы о проведении общественных обсуждений или публичных слушаний, а также распространяется иными способами, обеспечивающими доступ участников общественных обсуждений или публичных слушаний к указанной информации.</w:t>
      </w:r>
    </w:p>
    <w:p w14:paraId="69ECC93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Информационные стенды, указанные в части 3 настоящей статьи, оборудуются около здания уполномоченного на проведение общественных обсуждений или публичных слушаний органа местного самоуправления</w:t>
      </w:r>
      <w:r w:rsidRPr="00543299">
        <w:rPr>
          <w:rFonts w:ascii="Times New Roman" w:hAnsi="Times New Roman"/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>
        <w:rPr>
          <w:rFonts w:ascii="Times New Roman" w:hAnsi="Times New Roman"/>
          <w:sz w:val="28"/>
          <w:szCs w:val="28"/>
        </w:rPr>
        <w:t>4</w:t>
      </w:r>
      <w:r w:rsidRPr="005432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статьи 13 Правил</w:t>
      </w:r>
      <w:r w:rsidRPr="00543299">
        <w:rPr>
          <w:rFonts w:ascii="Times New Roman" w:hAnsi="Times New Roman"/>
          <w:sz w:val="28"/>
          <w:szCs w:val="28"/>
        </w:rPr>
        <w:t xml:space="preserve"> (далее - территория, в пределах которой проводятся общественные обсуждения или публичные слушания).</w:t>
      </w:r>
    </w:p>
    <w:p w14:paraId="2A4E953B" w14:textId="64E994D4" w:rsidR="003C5E87" w:rsidRDefault="003C5E87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должны быть изготовлены из прочного материала и быть оборудованы карманами формата А4. Информационный стенд должен иметь наименование «Информация о проведении общественных обсуждений или публичных слушаний по проектам в области градостроительной деятельности»</w:t>
      </w:r>
      <w:r w:rsidR="00105576">
        <w:rPr>
          <w:rFonts w:ascii="Times New Roman" w:hAnsi="Times New Roman"/>
          <w:sz w:val="28"/>
          <w:szCs w:val="28"/>
        </w:rPr>
        <w:t>.</w:t>
      </w:r>
    </w:p>
    <w:p w14:paraId="6561DA7C" w14:textId="1E4C4F49" w:rsidR="00105576" w:rsidRDefault="00105576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стенды могут быть в виде настенных, напольных или наземных конструкций.</w:t>
      </w:r>
    </w:p>
    <w:p w14:paraId="3BF014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слушаний.</w:t>
      </w:r>
    </w:p>
    <w:p w14:paraId="044104F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 за состоянием информационных стендов и размещенной на них информации осуществляется организатором публичных слушаний.</w:t>
      </w:r>
    </w:p>
    <w:p w14:paraId="4D683C7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6094D"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6094D">
        <w:rPr>
          <w:rFonts w:ascii="Times New Roman" w:hAnsi="Times New Roman"/>
          <w:sz w:val="28"/>
          <w:szCs w:val="28"/>
        </w:rPr>
        <w:t>, органов местного самоуправления, подведомственных им организаций).</w:t>
      </w:r>
    </w:p>
    <w:p w14:paraId="32E3842F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52BD57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2</w:t>
      </w:r>
      <w:r w:rsidRPr="00783634">
        <w:rPr>
          <w:rFonts w:ascii="Times New Roman" w:hAnsi="Times New Roman"/>
          <w:b/>
          <w:sz w:val="28"/>
          <w:szCs w:val="28"/>
        </w:rPr>
        <w:t>. Размещение проекта, подлежащего рассмотрению на общественных обсуждениях, публичных слушаниях, и информационных материалов к нему на официальном сайте, в информационных системах, открытие экспозиции или экспозиций такого проекта</w:t>
      </w:r>
    </w:p>
    <w:p w14:paraId="4A368A45" w14:textId="77777777"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96366D7" w14:textId="6FFF80AC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Организатором общественных обсуждений обеспечивается размещение проекта, подлежащего рассмотрению на общественных обсуждениях, и информационных материалов </w:t>
      </w:r>
      <w:r w:rsidR="00223BE3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нему на официальном сайте Администрации поселения в сети Интернет и (или) в государственной или в информационных системах.</w:t>
      </w:r>
    </w:p>
    <w:p w14:paraId="656CFD8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система определяется решением Собрания представителей поселения с учетом пункта 2 части 1 статьи 14 Правил.</w:t>
      </w:r>
    </w:p>
    <w:p w14:paraId="2147F3F3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83634">
        <w:rPr>
          <w:rFonts w:ascii="Times New Roman" w:hAnsi="Times New Roman"/>
          <w:sz w:val="28"/>
          <w:szCs w:val="28"/>
        </w:rPr>
        <w:t xml:space="preserve"> Официальный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634">
        <w:rPr>
          <w:rFonts w:ascii="Times New Roman" w:hAnsi="Times New Roman"/>
          <w:sz w:val="28"/>
          <w:szCs w:val="28"/>
        </w:rPr>
        <w:t>и (или) информационные системы должны обеспечивать возможность:</w:t>
      </w:r>
    </w:p>
    <w:p w14:paraId="60667011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14:paraId="54E61E4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lastRenderedPageBreak/>
        <w:t>2) представления информации о результатах общественных обсуждений, количестве участников общественных обсуждений.</w:t>
      </w:r>
    </w:p>
    <w:p w14:paraId="1B239AE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Администрации поселения в сети Интернет.</w:t>
      </w:r>
    </w:p>
    <w:p w14:paraId="3FFA49F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A33C1">
        <w:rPr>
          <w:rFonts w:ascii="Times New Roman" w:hAnsi="Times New Roman"/>
          <w:sz w:val="28"/>
          <w:szCs w:val="28"/>
        </w:rPr>
        <w:t>Открытие экспозиции или экспозиций проекта, подлежащего рассмотрению на общественных обсуждениях или публичных слушаниях</w:t>
      </w:r>
      <w:r w:rsidRPr="00361E05">
        <w:rPr>
          <w:rFonts w:ascii="Times New Roman" w:hAnsi="Times New Roman"/>
          <w:sz w:val="28"/>
          <w:szCs w:val="28"/>
        </w:rPr>
        <w:t xml:space="preserve">, </w:t>
      </w:r>
      <w:r w:rsidRPr="00CE7DBD">
        <w:rPr>
          <w:rFonts w:ascii="Times New Roman" w:hAnsi="Times New Roman"/>
          <w:sz w:val="28"/>
          <w:szCs w:val="28"/>
        </w:rPr>
        <w:t>осуществляется в указанном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месте (местах) и указанный</w:t>
      </w:r>
      <w:r w:rsidRPr="00CE7DBD">
        <w:rPr>
          <w:rFonts w:ascii="Times New Roman" w:hAnsi="Times New Roman"/>
          <w:sz w:val="28"/>
          <w:szCs w:val="28"/>
        </w:rPr>
        <w:t xml:space="preserve">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день (дни) </w:t>
      </w:r>
      <w:r w:rsidRPr="00543299">
        <w:rPr>
          <w:rFonts w:ascii="Times New Roman" w:hAnsi="Times New Roman"/>
          <w:sz w:val="28"/>
          <w:szCs w:val="28"/>
        </w:rPr>
        <w:t>открытия эк</w:t>
      </w:r>
      <w:r>
        <w:rPr>
          <w:rFonts w:ascii="Times New Roman" w:hAnsi="Times New Roman"/>
          <w:sz w:val="28"/>
          <w:szCs w:val="28"/>
        </w:rPr>
        <w:t>спозиции (экспозиций) проекта.</w:t>
      </w:r>
    </w:p>
    <w:p w14:paraId="7FF53FF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A46E8D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3</w:t>
      </w:r>
      <w:r w:rsidRPr="00783634">
        <w:rPr>
          <w:rFonts w:ascii="Times New Roman" w:hAnsi="Times New Roman"/>
          <w:b/>
          <w:sz w:val="28"/>
          <w:szCs w:val="28"/>
        </w:rPr>
        <w:t>. Порядок проведения экспозиции или экспозиций проекта, подлежащего рассмотрению на общественных обсуждениях, публичных слушаниях</w:t>
      </w:r>
    </w:p>
    <w:p w14:paraId="0532067F" w14:textId="77777777"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B2FDF9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E11B3F">
        <w:rPr>
          <w:rFonts w:ascii="Times New Roman" w:hAnsi="Times New Roman"/>
          <w:sz w:val="28"/>
          <w:szCs w:val="28"/>
        </w:rPr>
        <w:t>В течение всего периода размещения в соответствии с</w:t>
      </w:r>
      <w:r>
        <w:rPr>
          <w:rFonts w:ascii="Times New Roman" w:hAnsi="Times New Roman"/>
          <w:sz w:val="28"/>
          <w:szCs w:val="28"/>
        </w:rPr>
        <w:t>о статьей 16.2 Правил</w:t>
      </w:r>
      <w:r w:rsidRPr="00E11B3F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</w:t>
      </w:r>
    </w:p>
    <w:p w14:paraId="26A0CF0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E11B3F">
        <w:rPr>
          <w:rFonts w:ascii="Times New Roman" w:hAnsi="Times New Roman"/>
          <w:sz w:val="28"/>
          <w:szCs w:val="28"/>
        </w:rPr>
        <w:t xml:space="preserve">В ходе работы экспозиции </w:t>
      </w:r>
      <w:r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организуется</w:t>
      </w:r>
      <w:r w:rsidRPr="00E11B3F">
        <w:rPr>
          <w:rFonts w:ascii="Times New Roman" w:hAnsi="Times New Roman"/>
          <w:sz w:val="28"/>
          <w:szCs w:val="28"/>
        </w:rPr>
        <w:t xml:space="preserve">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</w:t>
      </w:r>
    </w:p>
    <w:p w14:paraId="023374C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E11B3F">
        <w:rPr>
          <w:rFonts w:ascii="Times New Roman" w:hAnsi="Times New Roman"/>
          <w:sz w:val="28"/>
          <w:szCs w:val="28"/>
        </w:rPr>
        <w:t>Консультирование посетителей экспозиции осуществляется представителями организатор</w:t>
      </w:r>
      <w:r>
        <w:rPr>
          <w:rFonts w:ascii="Times New Roman" w:hAnsi="Times New Roman"/>
          <w:sz w:val="28"/>
          <w:szCs w:val="28"/>
        </w:rPr>
        <w:t>а</w:t>
      </w:r>
      <w:r w:rsidRPr="00E11B3F">
        <w:rPr>
          <w:rFonts w:ascii="Times New Roman" w:hAnsi="Times New Roman"/>
          <w:sz w:val="28"/>
          <w:szCs w:val="28"/>
        </w:rPr>
        <w:t xml:space="preserve"> общественных обсуждений или публичных слушаний и (или) разработчика проекта, подлежащего рассмотрению на </w:t>
      </w:r>
      <w:r w:rsidRPr="00E11B3F">
        <w:rPr>
          <w:rFonts w:ascii="Times New Roman" w:hAnsi="Times New Roman"/>
          <w:sz w:val="28"/>
          <w:szCs w:val="28"/>
        </w:rPr>
        <w:lastRenderedPageBreak/>
        <w:t>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, в установленных в оповещении о начале общественных обсуждений или публичных слушаний местах в дни и часы, в которые возможно посещение экспозиции или экспозиций в соответствии с указанным оповещением</w:t>
      </w:r>
      <w:r w:rsidRPr="00E11B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B147880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 осуществляется в устной форме в порядке очередности лиц, нуждающихся в консультации. </w:t>
      </w:r>
    </w:p>
    <w:p w14:paraId="2B5F776F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форме.  </w:t>
      </w:r>
    </w:p>
    <w:p w14:paraId="087598E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В период проведения экспозиции или экспозиций проекта, подлежащего рассмотрению на общественных обсуждениях или публичных слушаниях, организатором общественных обсуждений осуществляется ведение </w:t>
      </w:r>
      <w:r w:rsidRPr="00783634">
        <w:rPr>
          <w:rFonts w:ascii="Times New Roman" w:hAnsi="Times New Roman"/>
          <w:sz w:val="28"/>
          <w:szCs w:val="28"/>
        </w:rPr>
        <w:t>книг (журнал</w:t>
      </w:r>
      <w:r>
        <w:rPr>
          <w:rFonts w:ascii="Times New Roman" w:hAnsi="Times New Roman"/>
          <w:sz w:val="28"/>
          <w:szCs w:val="28"/>
        </w:rPr>
        <w:t>ов</w:t>
      </w:r>
      <w:r w:rsidRPr="00783634">
        <w:rPr>
          <w:rFonts w:ascii="Times New Roman" w:hAnsi="Times New Roman"/>
          <w:sz w:val="28"/>
          <w:szCs w:val="28"/>
        </w:rPr>
        <w:t>) учета посетителей экспозиции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14:paraId="2276F034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E9D1C5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78363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4</w:t>
      </w:r>
      <w:r w:rsidRPr="00783634">
        <w:rPr>
          <w:rFonts w:ascii="Times New Roman" w:hAnsi="Times New Roman"/>
          <w:b/>
          <w:sz w:val="28"/>
          <w:szCs w:val="28"/>
        </w:rPr>
        <w:t>. Порядок внесения предложений и замечаний, касающихся проекта, подлежащего рассмотрению на общественных обсуждениях, публичных слушаний</w:t>
      </w:r>
    </w:p>
    <w:p w14:paraId="702150B6" w14:textId="77777777"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9224C0E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3634">
        <w:rPr>
          <w:rFonts w:ascii="Times New Roman" w:hAnsi="Times New Roman"/>
          <w:sz w:val="28"/>
          <w:szCs w:val="28"/>
        </w:rPr>
        <w:t xml:space="preserve">. В период размещения в соответствии </w:t>
      </w:r>
      <w:r>
        <w:rPr>
          <w:rFonts w:ascii="Times New Roman" w:hAnsi="Times New Roman"/>
          <w:sz w:val="28"/>
          <w:szCs w:val="28"/>
        </w:rPr>
        <w:t>со статьей 16.2 Правил</w:t>
      </w:r>
      <w:r w:rsidRPr="00783634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идентификацию, имеют право вносить предложения и замечания, касающиеся такого проекта:</w:t>
      </w:r>
    </w:p>
    <w:p w14:paraId="43CC8B54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14:paraId="1909F1FB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lastRenderedPageBreak/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14:paraId="2D94E335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14:paraId="43DD247F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14:paraId="15CDF77A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83634">
        <w:rPr>
          <w:rFonts w:ascii="Times New Roman" w:hAnsi="Times New Roman"/>
          <w:sz w:val="28"/>
          <w:szCs w:val="28"/>
        </w:rPr>
        <w:t xml:space="preserve">. Предложения и замечания, внесенные в соответствии с частью 1 настоящей статьи,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частью </w:t>
      </w: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статьи.</w:t>
      </w:r>
    </w:p>
    <w:p w14:paraId="199BC6E9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783634">
        <w:rPr>
          <w:rFonts w:ascii="Times New Roman" w:hAnsi="Times New Roman"/>
          <w:sz w:val="28"/>
          <w:szCs w:val="28"/>
        </w:rPr>
        <w:lastRenderedPageBreak/>
        <w:t>участки, объекты капитального строительства, помещения, являющиеся частью указанных объектов капитального строительства.</w:t>
      </w:r>
    </w:p>
    <w:p w14:paraId="082A85FB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83634">
        <w:rPr>
          <w:rFonts w:ascii="Times New Roman" w:hAnsi="Times New Roman"/>
          <w:sz w:val="28"/>
          <w:szCs w:val="28"/>
        </w:rPr>
        <w:t xml:space="preserve">. Не требуется представление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статьи, может использоваться единая система идентификации и аутентификации.</w:t>
      </w:r>
    </w:p>
    <w:p w14:paraId="62629D89" w14:textId="77777777"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83634">
        <w:rPr>
          <w:rFonts w:ascii="Times New Roman" w:hAnsi="Times New Roman"/>
          <w:sz w:val="28"/>
          <w:szCs w:val="28"/>
        </w:rPr>
        <w:t>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</w:t>
      </w:r>
      <w:r>
        <w:rPr>
          <w:rFonts w:ascii="Times New Roman" w:hAnsi="Times New Roman"/>
          <w:sz w:val="28"/>
          <w:szCs w:val="28"/>
        </w:rPr>
        <w:t>.07.</w:t>
      </w:r>
      <w:r w:rsidRPr="00783634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83634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>«</w:t>
      </w:r>
      <w:r w:rsidRPr="00783634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783634">
        <w:rPr>
          <w:rFonts w:ascii="Times New Roman" w:hAnsi="Times New Roman"/>
          <w:sz w:val="28"/>
          <w:szCs w:val="28"/>
        </w:rPr>
        <w:t>.</w:t>
      </w:r>
    </w:p>
    <w:p w14:paraId="7C42892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>. Предложения и замечания, внесенные в соответствии с частью 1 настоящей статьи,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14:paraId="1F957F9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слушаний. В случае если окончание срока приема предложений и замечаний выпадает на нерабочий или праздничный день, то указанный срок переносится на первый рабочий день, следующий за таким нерабочим или праздничным днем.</w:t>
      </w:r>
    </w:p>
    <w:p w14:paraId="454C30E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FCC31F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Статья </w:t>
      </w:r>
      <w:r w:rsidRPr="00242599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5</w:t>
      </w:r>
      <w:r w:rsidRPr="00242599">
        <w:rPr>
          <w:rFonts w:ascii="Times New Roman" w:hAnsi="Times New Roman"/>
          <w:b/>
          <w:sz w:val="28"/>
          <w:szCs w:val="28"/>
        </w:rPr>
        <w:t>. Порядок проведения собрания или собраний участников публичных слушаний</w:t>
      </w:r>
    </w:p>
    <w:p w14:paraId="79D62E63" w14:textId="77777777"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8BE79A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 случае проведения публичных слушаний организатором публичных слушаний в дату, время и в месте, обозначенных в оповещении о проведении публичных слушаний проводится собрание участников публичных слушаний (далее – собрание).</w:t>
      </w:r>
    </w:p>
    <w:p w14:paraId="2E4E1F3D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 собрании могут принимать участие:</w:t>
      </w:r>
    </w:p>
    <w:p w14:paraId="06112EA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участники публичных слушаний;</w:t>
      </w:r>
    </w:p>
    <w:p w14:paraId="5C372E5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организатора публичных слушаний;</w:t>
      </w:r>
    </w:p>
    <w:p w14:paraId="4BFA3EA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органов государственной власти, органов местного самоуправления;</w:t>
      </w:r>
    </w:p>
    <w:p w14:paraId="5A42BEE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разработчика проекта, рассматриваемого на публичных слушаниях.</w:t>
      </w:r>
    </w:p>
    <w:p w14:paraId="4DA3424B" w14:textId="0C43B5D8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71B82">
        <w:rPr>
          <w:rFonts w:ascii="Times New Roman" w:hAnsi="Times New Roman"/>
          <w:sz w:val="28"/>
          <w:szCs w:val="28"/>
        </w:rPr>
        <w:t xml:space="preserve">. </w:t>
      </w:r>
      <w:r w:rsidR="00105576">
        <w:rPr>
          <w:rFonts w:ascii="Times New Roman" w:hAnsi="Times New Roman"/>
          <w:sz w:val="28"/>
          <w:szCs w:val="28"/>
        </w:rPr>
        <w:t>К</w:t>
      </w:r>
      <w:r w:rsidRPr="00171B82">
        <w:rPr>
          <w:rFonts w:ascii="Times New Roman" w:hAnsi="Times New Roman"/>
          <w:sz w:val="28"/>
          <w:szCs w:val="28"/>
        </w:rPr>
        <w:t xml:space="preserve">оличество мест для </w:t>
      </w:r>
      <w:r>
        <w:rPr>
          <w:rFonts w:ascii="Times New Roman" w:hAnsi="Times New Roman"/>
          <w:sz w:val="28"/>
          <w:szCs w:val="28"/>
        </w:rPr>
        <w:t>участников публичных слушаний</w:t>
      </w:r>
      <w:r w:rsidRPr="00171B82">
        <w:rPr>
          <w:rFonts w:ascii="Times New Roman" w:hAnsi="Times New Roman"/>
          <w:sz w:val="28"/>
          <w:szCs w:val="28"/>
        </w:rPr>
        <w:t xml:space="preserve"> в помещении, предназначенном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, должно составлять не менее семидесяти процентов от общего количества мест в указанном помещении.</w:t>
      </w:r>
    </w:p>
    <w:p w14:paraId="0B3319EE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4. Перед началом проведения </w:t>
      </w:r>
      <w:r>
        <w:rPr>
          <w:rFonts w:ascii="Times New Roman" w:hAnsi="Times New Roman"/>
          <w:sz w:val="28"/>
          <w:szCs w:val="28"/>
        </w:rPr>
        <w:t xml:space="preserve">собрания организатор публичных слушаний </w:t>
      </w:r>
      <w:r w:rsidRPr="00171B82">
        <w:rPr>
          <w:rFonts w:ascii="Times New Roman" w:hAnsi="Times New Roman"/>
          <w:sz w:val="28"/>
          <w:szCs w:val="28"/>
        </w:rPr>
        <w:t xml:space="preserve">обеспечивает проведение регистрации докладчиков, содокладчиков, и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желающих выразить свое мнение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путем внесения сведений в протокол </w:t>
      </w:r>
      <w:r>
        <w:rPr>
          <w:rFonts w:ascii="Times New Roman" w:hAnsi="Times New Roman"/>
          <w:sz w:val="28"/>
          <w:szCs w:val="28"/>
        </w:rPr>
        <w:t>собрания, являющийся</w:t>
      </w:r>
      <w:r w:rsidRPr="00171B8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ом, предназначенным</w:t>
      </w:r>
      <w:r w:rsidRPr="00171B82">
        <w:rPr>
          <w:rFonts w:ascii="Times New Roman" w:hAnsi="Times New Roman"/>
          <w:sz w:val="28"/>
          <w:szCs w:val="28"/>
        </w:rPr>
        <w:t xml:space="preserve"> для фиксации </w:t>
      </w:r>
      <w:r>
        <w:rPr>
          <w:rFonts w:ascii="Times New Roman" w:hAnsi="Times New Roman"/>
          <w:sz w:val="28"/>
          <w:szCs w:val="28"/>
        </w:rPr>
        <w:t>предложений и замечаний</w:t>
      </w:r>
      <w:r w:rsidRPr="00171B82">
        <w:rPr>
          <w:rFonts w:ascii="Times New Roman" w:hAnsi="Times New Roman"/>
          <w:sz w:val="28"/>
          <w:szCs w:val="28"/>
        </w:rPr>
        <w:t xml:space="preserve"> участников публичных слушаний, выраженных в ходе </w:t>
      </w:r>
      <w:r>
        <w:rPr>
          <w:rFonts w:ascii="Times New Roman" w:hAnsi="Times New Roman"/>
          <w:sz w:val="28"/>
          <w:szCs w:val="28"/>
        </w:rPr>
        <w:t>проведения собрания.</w:t>
      </w:r>
    </w:p>
    <w:p w14:paraId="42767B67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171B8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Главой поселения, либо лицом, уполномоченным на проведение собрания в соответствии с письменным поручением Главы поселения.</w:t>
      </w:r>
    </w:p>
    <w:p w14:paraId="5669043F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6. Лицо, проводящее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(председательствующий), осуществляет:</w:t>
      </w:r>
    </w:p>
    <w:p w14:paraId="15D4B8F6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1) открытие и ведение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1CC8613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lastRenderedPageBreak/>
        <w:t xml:space="preserve">2) контроль за порядком обсуждения </w:t>
      </w:r>
      <w:r>
        <w:rPr>
          <w:rFonts w:ascii="Times New Roman" w:hAnsi="Times New Roman"/>
          <w:sz w:val="28"/>
          <w:szCs w:val="28"/>
        </w:rPr>
        <w:t>проекта, рассматриваемого на публичных слушаниях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4E45C555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3) подписание протокола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65B0259E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7. При открытии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председательствующий должен огласить </w:t>
      </w:r>
      <w:r>
        <w:rPr>
          <w:rFonts w:ascii="Times New Roman" w:hAnsi="Times New Roman"/>
          <w:sz w:val="28"/>
          <w:szCs w:val="28"/>
        </w:rPr>
        <w:t>проект, рассматриваемый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основания проведения публичных слушаний, предложения по порядку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в том числе предлагаемое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</w:t>
      </w:r>
      <w:r w:rsidRPr="00171B82">
        <w:rPr>
          <w:rFonts w:ascii="Times New Roman" w:hAnsi="Times New Roman"/>
          <w:sz w:val="28"/>
          <w:szCs w:val="28"/>
        </w:rPr>
        <w:t>ия, а также представить лицо, ответственное за ведение протокола</w:t>
      </w:r>
      <w:r>
        <w:rPr>
          <w:rFonts w:ascii="Times New Roman" w:hAnsi="Times New Roman"/>
          <w:sz w:val="28"/>
          <w:szCs w:val="28"/>
        </w:rPr>
        <w:t xml:space="preserve"> 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31A01323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8.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определяется председательствующим, исходя из количества выступающих и времени, отведенного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650AFF67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9. Председательствующий вправе:</w:t>
      </w:r>
    </w:p>
    <w:p w14:paraId="71F4FC8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171B82">
        <w:rPr>
          <w:rFonts w:ascii="Times New Roman" w:hAnsi="Times New Roman"/>
          <w:sz w:val="28"/>
          <w:szCs w:val="28"/>
        </w:rPr>
        <w:t xml:space="preserve">прерывать выступления участника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нарушающего порядок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выступления, не имеющие отношения к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>;</w:t>
      </w:r>
    </w:p>
    <w:p w14:paraId="5E883595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171B82">
        <w:rPr>
          <w:rFonts w:ascii="Times New Roman" w:hAnsi="Times New Roman"/>
          <w:sz w:val="28"/>
          <w:szCs w:val="28"/>
        </w:rPr>
        <w:t xml:space="preserve">выносить предупреждения лицу, нарушающему порядок во время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удалить данное лицо при повторном нарушении им порядка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2A7C890B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71B82">
        <w:rPr>
          <w:rFonts w:ascii="Times New Roman" w:hAnsi="Times New Roman"/>
          <w:sz w:val="28"/>
          <w:szCs w:val="28"/>
        </w:rPr>
        <w:t xml:space="preserve">. После каждого выступления любой из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имеет право задать вопросы докладчику (содокладчику).</w:t>
      </w:r>
    </w:p>
    <w:p w14:paraId="06A244C4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71B82">
        <w:rPr>
          <w:rFonts w:ascii="Times New Roman" w:hAnsi="Times New Roman"/>
          <w:sz w:val="28"/>
          <w:szCs w:val="28"/>
        </w:rPr>
        <w:t xml:space="preserve">. Все желающие выступить на </w:t>
      </w:r>
      <w:r>
        <w:rPr>
          <w:rFonts w:ascii="Times New Roman" w:hAnsi="Times New Roman"/>
          <w:sz w:val="28"/>
          <w:szCs w:val="28"/>
        </w:rPr>
        <w:t>собрани</w:t>
      </w:r>
      <w:r w:rsidRPr="00171B82">
        <w:rPr>
          <w:rFonts w:ascii="Times New Roman" w:hAnsi="Times New Roman"/>
          <w:sz w:val="28"/>
          <w:szCs w:val="28"/>
        </w:rPr>
        <w:t>и берут слово только с разрешения председательствующего.</w:t>
      </w:r>
    </w:p>
    <w:p w14:paraId="1A34B78C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71B82">
        <w:rPr>
          <w:rFonts w:ascii="Times New Roman" w:hAnsi="Times New Roman"/>
          <w:sz w:val="28"/>
          <w:szCs w:val="28"/>
        </w:rPr>
        <w:t xml:space="preserve">. Участники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имеют право использовать в своих выступлениях вспомогательные материалы (плакаты, графики и др.), представлять свои предложения и замечания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слушаниях,</w:t>
      </w:r>
      <w:r w:rsidRPr="00171B82">
        <w:rPr>
          <w:rFonts w:ascii="Times New Roman" w:hAnsi="Times New Roman"/>
          <w:sz w:val="28"/>
          <w:szCs w:val="28"/>
        </w:rPr>
        <w:t xml:space="preserve"> для включения их в протокол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73722D01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В целях реализации своих прав на выступление на собрании, внесение предложений и замечаний в протокол собрания участники </w:t>
      </w:r>
      <w:r>
        <w:rPr>
          <w:rFonts w:ascii="Times New Roman" w:hAnsi="Times New Roman"/>
          <w:sz w:val="28"/>
          <w:szCs w:val="28"/>
        </w:rPr>
        <w:lastRenderedPageBreak/>
        <w:t>публичных слушаний обязаны пройти идентификацию в порядке, предусмотренном частью 3 статьи 16.4 Правил.</w:t>
      </w:r>
    </w:p>
    <w:p w14:paraId="639FC41D" w14:textId="24198486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A7D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71B82">
        <w:rPr>
          <w:rFonts w:ascii="Times New Roman" w:hAnsi="Times New Roman"/>
          <w:sz w:val="28"/>
          <w:szCs w:val="28"/>
        </w:rPr>
        <w:t xml:space="preserve">Ведение протокола </w:t>
      </w:r>
      <w:r>
        <w:rPr>
          <w:rFonts w:ascii="Times New Roman" w:hAnsi="Times New Roman"/>
          <w:sz w:val="28"/>
          <w:szCs w:val="28"/>
        </w:rPr>
        <w:t xml:space="preserve">собрания </w:t>
      </w:r>
      <w:r w:rsidRPr="00171B82">
        <w:rPr>
          <w:rFonts w:ascii="Times New Roman" w:hAnsi="Times New Roman"/>
          <w:sz w:val="28"/>
          <w:szCs w:val="28"/>
        </w:rPr>
        <w:t xml:space="preserve">осуществляется в хронологической последовательности лицом, ответственным за ведение протокола </w:t>
      </w:r>
      <w:r>
        <w:rPr>
          <w:rFonts w:ascii="Times New Roman" w:hAnsi="Times New Roman"/>
          <w:sz w:val="28"/>
          <w:szCs w:val="28"/>
        </w:rPr>
        <w:t>собрания в соответствии с постановлением Главы о проведении публичных слушаний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0333742A" w14:textId="01FDC2D4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349EE">
        <w:rPr>
          <w:rFonts w:ascii="Times New Roman" w:hAnsi="Times New Roman"/>
          <w:sz w:val="28"/>
          <w:szCs w:val="28"/>
        </w:rPr>
        <w:t>.</w:t>
      </w:r>
      <w:r w:rsidR="001349EE" w:rsidRPr="00171B82">
        <w:rPr>
          <w:rFonts w:ascii="Times New Roman" w:hAnsi="Times New Roman"/>
          <w:sz w:val="28"/>
          <w:szCs w:val="28"/>
        </w:rPr>
        <w:t xml:space="preserve"> В протоколе </w:t>
      </w:r>
      <w:r w:rsidR="001349EE">
        <w:rPr>
          <w:rFonts w:ascii="Times New Roman" w:hAnsi="Times New Roman"/>
          <w:sz w:val="28"/>
          <w:szCs w:val="28"/>
        </w:rPr>
        <w:t>собрания</w:t>
      </w:r>
      <w:r w:rsidR="001349EE" w:rsidRPr="00171B82">
        <w:rPr>
          <w:rFonts w:ascii="Times New Roman" w:hAnsi="Times New Roman"/>
          <w:sz w:val="28"/>
          <w:szCs w:val="28"/>
        </w:rPr>
        <w:t xml:space="preserve"> указываются:</w:t>
      </w:r>
    </w:p>
    <w:p w14:paraId="67FC2AC0" w14:textId="77777777"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14:paraId="5000EA2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предложения, замечания</w:t>
      </w:r>
      <w:r w:rsidRPr="00171B82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по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 xml:space="preserve">, высказанные ими в ходе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14:paraId="4E22F7C9" w14:textId="7F27F0B1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1349EE">
        <w:rPr>
          <w:rFonts w:ascii="Times New Roman" w:hAnsi="Times New Roman"/>
          <w:sz w:val="28"/>
          <w:szCs w:val="28"/>
        </w:rPr>
        <w:t>. Форма протокола собрания утверждается решением Собрания представителей поселения.</w:t>
      </w:r>
    </w:p>
    <w:p w14:paraId="2E88C744" w14:textId="3A49A08D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1349EE" w:rsidRPr="00171B82">
        <w:rPr>
          <w:rFonts w:ascii="Times New Roman" w:hAnsi="Times New Roman"/>
          <w:sz w:val="28"/>
          <w:szCs w:val="28"/>
        </w:rPr>
        <w:t xml:space="preserve">. С протоколом </w:t>
      </w:r>
      <w:r w:rsidR="001349EE">
        <w:rPr>
          <w:rFonts w:ascii="Times New Roman" w:hAnsi="Times New Roman"/>
          <w:sz w:val="28"/>
          <w:szCs w:val="28"/>
        </w:rPr>
        <w:t xml:space="preserve">собрания </w:t>
      </w:r>
      <w:r w:rsidR="001349EE" w:rsidRPr="00171B82">
        <w:rPr>
          <w:rFonts w:ascii="Times New Roman" w:hAnsi="Times New Roman"/>
          <w:sz w:val="28"/>
          <w:szCs w:val="28"/>
        </w:rPr>
        <w:t>вправе ознакомиться все заинтересованные лица.</w:t>
      </w:r>
    </w:p>
    <w:p w14:paraId="50514F19" w14:textId="35A12182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1349EE" w:rsidRPr="00171B82">
        <w:rPr>
          <w:rFonts w:ascii="Times New Roman" w:hAnsi="Times New Roman"/>
          <w:sz w:val="28"/>
          <w:szCs w:val="28"/>
        </w:rPr>
        <w:t xml:space="preserve">. При необходимости может быть проведено два и более </w:t>
      </w:r>
      <w:r w:rsidR="001349EE">
        <w:rPr>
          <w:rFonts w:ascii="Times New Roman" w:hAnsi="Times New Roman"/>
          <w:sz w:val="28"/>
          <w:szCs w:val="28"/>
        </w:rPr>
        <w:t>собрания</w:t>
      </w:r>
      <w:r w:rsidR="001349EE" w:rsidRPr="00171B82">
        <w:rPr>
          <w:rFonts w:ascii="Times New Roman" w:hAnsi="Times New Roman"/>
          <w:sz w:val="28"/>
          <w:szCs w:val="28"/>
        </w:rPr>
        <w:t xml:space="preserve">, в том числе в нескольких населенных пунктах поселения, при этом на каждом из </w:t>
      </w:r>
      <w:r w:rsidR="001349EE">
        <w:rPr>
          <w:rFonts w:ascii="Times New Roman" w:hAnsi="Times New Roman"/>
          <w:sz w:val="28"/>
          <w:szCs w:val="28"/>
        </w:rPr>
        <w:t xml:space="preserve">собраний </w:t>
      </w:r>
      <w:r w:rsidR="001349EE" w:rsidRPr="00171B82">
        <w:rPr>
          <w:rFonts w:ascii="Times New Roman" w:hAnsi="Times New Roman"/>
          <w:sz w:val="28"/>
          <w:szCs w:val="28"/>
        </w:rPr>
        <w:t xml:space="preserve">ведется отдельный протокол в соответствии с положениями </w:t>
      </w:r>
      <w:r w:rsidR="001349EE">
        <w:rPr>
          <w:rFonts w:ascii="Times New Roman" w:hAnsi="Times New Roman"/>
          <w:sz w:val="28"/>
          <w:szCs w:val="28"/>
        </w:rPr>
        <w:t>настоящей статьи</w:t>
      </w:r>
      <w:r w:rsidR="001349EE" w:rsidRPr="00171B82">
        <w:rPr>
          <w:rFonts w:ascii="Times New Roman" w:hAnsi="Times New Roman"/>
          <w:sz w:val="28"/>
          <w:szCs w:val="28"/>
        </w:rPr>
        <w:t>.</w:t>
      </w:r>
    </w:p>
    <w:p w14:paraId="5A54524A" w14:textId="018F3B5E" w:rsidR="001349EE" w:rsidRPr="00171B82" w:rsidRDefault="004A7DC9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1349EE">
        <w:rPr>
          <w:rFonts w:ascii="Times New Roman" w:hAnsi="Times New Roman"/>
          <w:sz w:val="28"/>
          <w:szCs w:val="28"/>
        </w:rPr>
        <w:t>. Предложения и замечания по проекту, рассматриваемому на публичных слушаниях, включенные в протокол собрания, подлежат отражению в протоколе публичных слушаний.</w:t>
      </w:r>
    </w:p>
    <w:p w14:paraId="6FE5C36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868DE0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D1567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6</w:t>
      </w:r>
      <w:r w:rsidRPr="00D1567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D15674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D15674">
        <w:rPr>
          <w:rFonts w:ascii="Times New Roman" w:hAnsi="Times New Roman"/>
          <w:b/>
          <w:sz w:val="28"/>
          <w:szCs w:val="28"/>
        </w:rPr>
        <w:t xml:space="preserve"> и оформлени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D15674">
        <w:rPr>
          <w:rFonts w:ascii="Times New Roman" w:hAnsi="Times New Roman"/>
          <w:b/>
          <w:sz w:val="28"/>
          <w:szCs w:val="28"/>
        </w:rPr>
        <w:t xml:space="preserve"> протокола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D15674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</w:p>
    <w:p w14:paraId="30FDB899" w14:textId="77777777" w:rsidR="001349EE" w:rsidRPr="00D1567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09F807B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37E27">
        <w:rPr>
          <w:rFonts w:ascii="Times New Roman" w:hAnsi="Times New Roman"/>
          <w:sz w:val="28"/>
          <w:szCs w:val="28"/>
        </w:rPr>
        <w:t xml:space="preserve">. Организатор общественных обсуждений или публичных слушаний </w:t>
      </w:r>
      <w:r>
        <w:rPr>
          <w:rFonts w:ascii="Times New Roman" w:hAnsi="Times New Roman"/>
          <w:sz w:val="28"/>
          <w:szCs w:val="28"/>
        </w:rPr>
        <w:t xml:space="preserve">в течение трёх дней со дня окончания срока приема предложений и замечаний участников общественных обсуждений или публичных слушаний </w:t>
      </w:r>
      <w:r w:rsidRPr="00E37E27">
        <w:rPr>
          <w:rFonts w:ascii="Times New Roman" w:hAnsi="Times New Roman"/>
          <w:sz w:val="28"/>
          <w:szCs w:val="28"/>
        </w:rPr>
        <w:lastRenderedPageBreak/>
        <w:t>подготавливает и оформляет протокол общественных обсуждений или публичных слушаний, в котором указываются:</w:t>
      </w:r>
    </w:p>
    <w:p w14:paraId="5210995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1) дата оформления протокола общественных обсуждений или публичных слушаний;</w:t>
      </w:r>
    </w:p>
    <w:p w14:paraId="61D69FD3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14:paraId="01BE54F9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14:paraId="7DCE7679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14:paraId="74A3EBA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14:paraId="4F937101" w14:textId="77777777"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37E27">
        <w:rPr>
          <w:rFonts w:ascii="Times New Roman" w:hAnsi="Times New Roman"/>
          <w:sz w:val="28"/>
          <w:szCs w:val="28"/>
        </w:rPr>
        <w:t>.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666314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E37E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E37E27">
        <w:rPr>
          <w:rFonts w:ascii="Times New Roman" w:hAnsi="Times New Roman"/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02124927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Форма протокола общественных обсуждений или публичных слушаний утверждается решением Собрания представителей поселения.</w:t>
      </w:r>
    </w:p>
    <w:p w14:paraId="128D043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E73115" w14:textId="77777777"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3E4BA0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7</w:t>
      </w:r>
      <w:r w:rsidRPr="003E4BA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3E4BA0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3E4BA0">
        <w:rPr>
          <w:rFonts w:ascii="Times New Roman" w:hAnsi="Times New Roman"/>
          <w:b/>
          <w:sz w:val="28"/>
          <w:szCs w:val="28"/>
        </w:rPr>
        <w:t xml:space="preserve"> и опубликовани</w:t>
      </w:r>
      <w:r>
        <w:rPr>
          <w:rFonts w:ascii="Times New Roman" w:hAnsi="Times New Roman"/>
          <w:b/>
          <w:sz w:val="28"/>
          <w:szCs w:val="28"/>
        </w:rPr>
        <w:t>я</w:t>
      </w:r>
      <w:r w:rsidRPr="003E4BA0">
        <w:rPr>
          <w:rFonts w:ascii="Times New Roman" w:hAnsi="Times New Roman"/>
          <w:b/>
          <w:sz w:val="28"/>
          <w:szCs w:val="28"/>
        </w:rPr>
        <w:t xml:space="preserve"> заключения о результатах общественных обсуждений, публичных слушаний</w:t>
      </w:r>
    </w:p>
    <w:p w14:paraId="2E52DC94" w14:textId="77777777" w:rsidR="001349EE" w:rsidRPr="003E4BA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BE4ED76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15674">
        <w:rPr>
          <w:rFonts w:ascii="Times New Roman" w:hAnsi="Times New Roman"/>
          <w:sz w:val="28"/>
          <w:szCs w:val="28"/>
        </w:rPr>
        <w:t>. На основании протокола общественных обсуждений или публичных слушаний организатор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в срок, не позднее одного дня до окончания срока публичных слушаний,</w:t>
      </w:r>
      <w:r w:rsidRPr="00D15674">
        <w:rPr>
          <w:rFonts w:ascii="Times New Roman" w:hAnsi="Times New Roman"/>
          <w:sz w:val="28"/>
          <w:szCs w:val="28"/>
        </w:rPr>
        <w:t xml:space="preserve"> осуществляет подготовку заключения о результатах общественных обсуждений или публичных слушаний.</w:t>
      </w:r>
    </w:p>
    <w:p w14:paraId="58769D96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2. В заключении о результатах общественных обсуждений или публичных слушаний должны быть указаны:</w:t>
      </w:r>
    </w:p>
    <w:p w14:paraId="5988558A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14:paraId="5E466500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14:paraId="4D9D90FC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14:paraId="30CFE12D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 xml:space="preserve">4) содержание внесенных предложений и замечаний участников общественных обсуждений или публичных слушаний с разделением на </w:t>
      </w:r>
      <w:r w:rsidRPr="00D15674">
        <w:rPr>
          <w:rFonts w:ascii="Times New Roman" w:hAnsi="Times New Roman"/>
          <w:sz w:val="28"/>
          <w:szCs w:val="28"/>
        </w:rPr>
        <w:lastRenderedPageBreak/>
        <w:t>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14:paraId="31FE35B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14:paraId="005F9A6E" w14:textId="77777777"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Форма заключения о результатах общественных обсуждений или публичных слушаний утверждается решением Собрания представителей поселения.</w:t>
      </w:r>
    </w:p>
    <w:p w14:paraId="2B6627EA" w14:textId="6EB4257B" w:rsidR="00A41881" w:rsidRDefault="001349EE" w:rsidP="001349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15674">
        <w:rPr>
          <w:rFonts w:ascii="Times New Roman" w:hAnsi="Times New Roman"/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</w:t>
      </w:r>
      <w:r>
        <w:rPr>
          <w:rFonts w:ascii="Times New Roman" w:hAnsi="Times New Roman"/>
          <w:sz w:val="28"/>
          <w:szCs w:val="28"/>
        </w:rPr>
        <w:t>) в информационных системах</w:t>
      </w:r>
      <w:r w:rsidR="003B15BD">
        <w:rPr>
          <w:rFonts w:ascii="Times New Roman" w:hAnsi="Times New Roman"/>
          <w:sz w:val="28"/>
          <w:szCs w:val="28"/>
        </w:rPr>
        <w:t>.</w:t>
      </w:r>
      <w:bookmarkEnd w:id="117"/>
      <w:r w:rsidR="003B15BD">
        <w:rPr>
          <w:rFonts w:ascii="Times New Roman" w:hAnsi="Times New Roman"/>
          <w:sz w:val="28"/>
          <w:szCs w:val="28"/>
        </w:rPr>
        <w:t>»;</w:t>
      </w:r>
    </w:p>
    <w:p w14:paraId="646BA0ED" w14:textId="60DCB433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2DCF">
        <w:rPr>
          <w:rFonts w:ascii="Times New Roman" w:hAnsi="Times New Roman"/>
          <w:sz w:val="28"/>
          <w:szCs w:val="28"/>
        </w:rPr>
        <w:t>9)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118" w:name="_Hlk7439939"/>
      <w:bookmarkStart w:id="119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118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120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20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 xml:space="preserve">2) </w:t>
      </w:r>
      <w:bookmarkStart w:id="121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121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2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22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3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123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4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124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25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119"/>
      <w:bookmarkEnd w:id="125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lastRenderedPageBreak/>
        <w:t>«</w:t>
      </w:r>
      <w:bookmarkStart w:id="126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126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23"/>
    <w:bookmarkEnd w:id="24"/>
    <w:p w14:paraId="39AF1390" w14:textId="717500ED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10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127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127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128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8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129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129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130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131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</w:t>
      </w:r>
      <w:r w:rsidR="003B41C0" w:rsidRPr="003D028D">
        <w:rPr>
          <w:rFonts w:ascii="Times New Roman" w:hAnsi="Times New Roman"/>
          <w:sz w:val="28"/>
        </w:rPr>
        <w:lastRenderedPageBreak/>
        <w:t xml:space="preserve">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131"/>
    </w:p>
    <w:p w14:paraId="5CD64C48" w14:textId="0D5F545E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132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 xml:space="preserve">об отображении в </w:t>
      </w:r>
      <w:r w:rsidR="00604B4D">
        <w:rPr>
          <w:rFonts w:ascii="Times New Roman" w:hAnsi="Times New Roman"/>
          <w:sz w:val="28"/>
          <w:lang w:val="ru-RU"/>
        </w:rPr>
        <w:lastRenderedPageBreak/>
        <w:t>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</w:t>
      </w:r>
      <w:r w:rsidR="001D6EF8">
        <w:rPr>
          <w:rFonts w:ascii="Times New Roman" w:hAnsi="Times New Roman"/>
          <w:sz w:val="28"/>
          <w:u w:color="FFFFFF"/>
        </w:rPr>
        <w:lastRenderedPageBreak/>
        <w:t>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30"/>
      <w:bookmarkEnd w:id="132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77777777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183E88">
        <w:rPr>
          <w:rFonts w:ascii="Times New Roman" w:hAnsi="Times New Roman"/>
          <w:sz w:val="28"/>
          <w:szCs w:val="28"/>
          <w:u w:color="FFFFFF"/>
        </w:rPr>
        <w:t>1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133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</w:t>
      </w:r>
      <w:r w:rsidR="005426DD" w:rsidRPr="007B26E8">
        <w:rPr>
          <w:rFonts w:ascii="Times New Roman" w:hAnsi="Times New Roman"/>
          <w:sz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bookmarkEnd w:id="133"/>
      <w:r>
        <w:rPr>
          <w:rFonts w:ascii="Times New Roman" w:hAnsi="Times New Roman"/>
          <w:sz w:val="28"/>
        </w:rPr>
        <w:t>.</w:t>
      </w:r>
    </w:p>
    <w:p w14:paraId="5A17223C" w14:textId="595ABE69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134" w:name="_Hlk7440436"/>
      <w:r w:rsidRPr="007B26E8">
        <w:rPr>
          <w:rFonts w:ascii="Times New Roman" w:hAnsi="Times New Roman"/>
          <w:sz w:val="28"/>
        </w:rPr>
        <w:t>6.2. Информация, указанная в градостроительном плане земельного участка, утвержденном до дня вступления в силу Федерального</w:t>
      </w:r>
      <w:r>
        <w:rPr>
          <w:rFonts w:ascii="Times New Roman" w:hAnsi="Times New Roman"/>
          <w:sz w:val="28"/>
        </w:rPr>
        <w:t xml:space="preserve"> закона</w:t>
      </w:r>
      <w:r w:rsidRPr="007B26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03.07.2016 № 373-ФЗ «</w:t>
      </w:r>
      <w:r w:rsidRPr="007B26E8">
        <w:rPr>
          <w:rFonts w:ascii="Times New Roman" w:hAnsi="Times New Roman"/>
          <w:sz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>
        <w:rPr>
          <w:rFonts w:ascii="Times New Roman" w:hAnsi="Times New Roman"/>
          <w:sz w:val="28"/>
        </w:rPr>
        <w:t>ьных актов Российской Федерации»</w:t>
      </w:r>
      <w:r w:rsidRPr="007B26E8">
        <w:rPr>
          <w:rFonts w:ascii="Times New Roman" w:hAnsi="Times New Roman"/>
          <w:sz w:val="28"/>
        </w:rPr>
        <w:t>, может быть использована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bookmarkEnd w:id="134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135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135"/>
      <w:r>
        <w:rPr>
          <w:rFonts w:ascii="Times New Roman" w:hAnsi="Times New Roman"/>
          <w:sz w:val="28"/>
        </w:rPr>
        <w:t>»;</w:t>
      </w:r>
    </w:p>
    <w:p w14:paraId="172EB75F" w14:textId="7B060CDF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75404A">
        <w:rPr>
          <w:rFonts w:ascii="Times New Roman" w:hAnsi="Times New Roman"/>
          <w:sz w:val="28"/>
          <w:szCs w:val="28"/>
          <w:u w:color="FFFFFF"/>
        </w:rPr>
        <w:t>2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2F98DBEB" w14:textId="0562811E" w:rsidR="00E611FA" w:rsidRDefault="00CA60ED" w:rsidP="00CA60E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13) </w:t>
      </w:r>
      <w:r w:rsidR="00E611FA">
        <w:rPr>
          <w:rFonts w:ascii="Times New Roman" w:hAnsi="Times New Roman"/>
          <w:sz w:val="28"/>
          <w:szCs w:val="28"/>
          <w:u w:color="FFFFFF"/>
        </w:rPr>
        <w:t xml:space="preserve">абзац восьмой пункта 6 </w:t>
      </w:r>
      <w:r>
        <w:rPr>
          <w:rFonts w:ascii="Times New Roman" w:hAnsi="Times New Roman"/>
          <w:sz w:val="28"/>
          <w:szCs w:val="28"/>
          <w:u w:color="FFFFFF"/>
        </w:rPr>
        <w:t xml:space="preserve">статьи 21 Правил </w:t>
      </w:r>
      <w:r w:rsidR="00E611FA">
        <w:rPr>
          <w:rFonts w:ascii="Times New Roman" w:hAnsi="Times New Roman"/>
          <w:sz w:val="28"/>
          <w:szCs w:val="28"/>
          <w:u w:color="FFFFFF"/>
        </w:rPr>
        <w:t>изложить в следующей редакции:</w:t>
      </w:r>
    </w:p>
    <w:p w14:paraId="16398012" w14:textId="77777777" w:rsidR="00E611FA" w:rsidRDefault="00E611FA" w:rsidP="00E611FA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«Сх5 Зона огородничества и садоводства;»;</w:t>
      </w:r>
    </w:p>
    <w:p w14:paraId="760D06AB" w14:textId="744EA7C8" w:rsidR="00B27C8B" w:rsidRDefault="00DF210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14)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136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136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1646FA13" w:rsidR="00D05CC9" w:rsidRDefault="00477FD3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15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</w:t>
            </w:r>
            <w:r w:rsidRPr="00462E3B">
              <w:rPr>
                <w:rFonts w:ascii="Times New Roman" w:hAnsi="Times New Roman"/>
              </w:rPr>
              <w:lastRenderedPageBreak/>
              <w:t>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912EE2" w:rsidRPr="009778D8" w14:paraId="4A130853" w14:textId="77777777" w:rsidTr="00291419">
        <w:tc>
          <w:tcPr>
            <w:tcW w:w="2546" w:type="dxa"/>
          </w:tcPr>
          <w:p w14:paraId="3D0AD998" w14:textId="2214BF7D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1102D064" w14:textId="77777777" w:rsidR="00912EE2" w:rsidRPr="009778D8" w:rsidRDefault="00912EE2" w:rsidP="001B4D4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340145B9" w14:textId="77777777" w:rsidR="00912EE2" w:rsidRPr="009778D8" w:rsidRDefault="00912EE2" w:rsidP="001B4D4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FDCA94B" w14:textId="77777777" w:rsidR="00912EE2" w:rsidRPr="009778D8" w:rsidRDefault="00912EE2" w:rsidP="001B4D4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644A7B13" w14:textId="3F5768FB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18608675" w14:textId="17632AA5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912EE2" w:rsidRPr="009778D8" w14:paraId="2A00B08E" w14:textId="77777777" w:rsidTr="00291419">
        <w:tc>
          <w:tcPr>
            <w:tcW w:w="2546" w:type="dxa"/>
          </w:tcPr>
          <w:p w14:paraId="4079C572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912EE2" w:rsidRPr="009778D8" w14:paraId="4308805F" w14:textId="77777777" w:rsidTr="00462E3B">
        <w:tc>
          <w:tcPr>
            <w:tcW w:w="2546" w:type="dxa"/>
          </w:tcPr>
          <w:p w14:paraId="21CE7CD2" w14:textId="47812558"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912EE2" w:rsidRPr="009778D8" w:rsidRDefault="00912EE2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912EE2" w:rsidRPr="009778D8" w14:paraId="7A517972" w14:textId="77777777" w:rsidTr="00462E3B">
        <w:tc>
          <w:tcPr>
            <w:tcW w:w="2546" w:type="dxa"/>
          </w:tcPr>
          <w:p w14:paraId="366B2A1F" w14:textId="0A497AF3"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912EE2" w:rsidRPr="009778D8" w14:paraId="3444ADC9" w14:textId="77777777" w:rsidTr="00462E3B">
        <w:tc>
          <w:tcPr>
            <w:tcW w:w="2546" w:type="dxa"/>
          </w:tcPr>
          <w:p w14:paraId="393C81A8" w14:textId="2B4D2195" w:rsidR="00912EE2" w:rsidRPr="00920A78" w:rsidRDefault="00912EE2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 xml:space="preserve">Стационарное медицинское </w:t>
            </w:r>
            <w:r w:rsidRPr="00EA6BA0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14:paraId="2B45B072" w14:textId="77777777"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оказания </w:t>
            </w:r>
            <w:r w:rsidRPr="00EA6BA0">
              <w:rPr>
                <w:rFonts w:ascii="Times New Roman" w:hAnsi="Times New Roman"/>
              </w:rPr>
              <w:lastRenderedPageBreak/>
              <w:t>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912EE2" w:rsidRPr="00EA6BA0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912EE2" w:rsidRPr="00920A78" w:rsidRDefault="00912EE2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912EE2" w:rsidRDefault="00912EE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912EE2" w:rsidRPr="009778D8" w14:paraId="67F86DB7" w14:textId="77777777" w:rsidTr="00291419">
        <w:tc>
          <w:tcPr>
            <w:tcW w:w="2546" w:type="dxa"/>
          </w:tcPr>
          <w:p w14:paraId="298CF145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912EE2" w:rsidRPr="009778D8" w14:paraId="58130BDE" w14:textId="77777777" w:rsidTr="00291419">
        <w:tc>
          <w:tcPr>
            <w:tcW w:w="2546" w:type="dxa"/>
          </w:tcPr>
          <w:p w14:paraId="4095E696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912EE2" w:rsidRPr="009778D8" w14:paraId="2219328C" w14:textId="77777777" w:rsidTr="00291419">
        <w:tc>
          <w:tcPr>
            <w:tcW w:w="2546" w:type="dxa"/>
          </w:tcPr>
          <w:p w14:paraId="6DBB396F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12EE2" w:rsidRPr="009778D8" w14:paraId="2F7E5AC9" w14:textId="77777777" w:rsidTr="00291419">
        <w:tc>
          <w:tcPr>
            <w:tcW w:w="2546" w:type="dxa"/>
          </w:tcPr>
          <w:p w14:paraId="3BB4E346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12EE2" w:rsidRPr="00147A6D" w14:paraId="342386BD" w14:textId="77777777" w:rsidTr="003C26C7">
        <w:tc>
          <w:tcPr>
            <w:tcW w:w="2546" w:type="dxa"/>
          </w:tcPr>
          <w:p w14:paraId="2CCC8DB2" w14:textId="77777777" w:rsidR="00912EE2" w:rsidRPr="00B00735" w:rsidRDefault="00912EE2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912EE2" w:rsidRPr="00B00735" w:rsidRDefault="00912EE2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912EE2" w:rsidRPr="00B00735" w:rsidRDefault="00912EE2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912EE2" w:rsidRPr="009778D8" w14:paraId="54A16D6D" w14:textId="77777777" w:rsidTr="00291419">
        <w:tc>
          <w:tcPr>
            <w:tcW w:w="2546" w:type="dxa"/>
          </w:tcPr>
          <w:p w14:paraId="1D6D8CF8" w14:textId="777777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Земельные участки </w:t>
            </w:r>
            <w:r w:rsidRPr="009778D8">
              <w:rPr>
                <w:rFonts w:ascii="Times New Roman" w:hAnsi="Times New Roman"/>
              </w:rPr>
              <w:lastRenderedPageBreak/>
              <w:t>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912EE2" w:rsidRPr="009778D8" w:rsidRDefault="00912EE2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lastRenderedPageBreak/>
              <w:t xml:space="preserve">Земельные участки общего пользования. </w:t>
            </w:r>
            <w:r w:rsidRPr="005717DB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912EE2" w:rsidRPr="009778D8" w14:paraId="06B81758" w14:textId="77777777" w:rsidTr="00462E3B">
        <w:tc>
          <w:tcPr>
            <w:tcW w:w="2546" w:type="dxa"/>
          </w:tcPr>
          <w:p w14:paraId="5E91DF28" w14:textId="7850B591"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912EE2" w:rsidRPr="00920A7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12EE2" w:rsidRPr="009778D8" w14:paraId="5B0E484F" w14:textId="77777777" w:rsidTr="00462E3B">
        <w:tc>
          <w:tcPr>
            <w:tcW w:w="2546" w:type="dxa"/>
          </w:tcPr>
          <w:p w14:paraId="67A1BB0E" w14:textId="75529FA5" w:rsidR="00912EE2" w:rsidRPr="009778D8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912EE2" w:rsidRPr="005717DB" w:rsidRDefault="00912EE2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912EE2" w:rsidRPr="009778D8" w:rsidRDefault="00912EE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920A78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 xml:space="preserve">-места, за исключением гаражей, </w:t>
            </w:r>
            <w:r w:rsidRPr="00920A78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1D97DBA8" w14:textId="77777777" w:rsidTr="00E94F90">
        <w:tc>
          <w:tcPr>
            <w:tcW w:w="2546" w:type="dxa"/>
          </w:tcPr>
          <w:p w14:paraId="0E4821B3" w14:textId="6DDC5203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0417785" w14:textId="3843202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</w:t>
            </w:r>
            <w:r w:rsidRPr="00920A78">
              <w:rPr>
                <w:rFonts w:ascii="Times New Roman" w:hAnsi="Times New Roman"/>
              </w:rPr>
              <w:lastRenderedPageBreak/>
              <w:t>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A92D23A" w14:textId="312F42F5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77777777" w:rsidR="00E94F90" w:rsidRPr="00291419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Бытовое </w:t>
            </w:r>
            <w:r w:rsidRPr="00147A6D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147A6D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BD3FB6">
              <w:rPr>
                <w:rFonts w:ascii="Times New Roman" w:hAnsi="Times New Roman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 xml:space="preserve">, </w:t>
            </w:r>
            <w:proofErr w:type="spellStart"/>
            <w:r w:rsidR="00F86B12"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lastRenderedPageBreak/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Дома социального </w:t>
            </w:r>
            <w:r w:rsidRPr="00920A78">
              <w:rPr>
                <w:rFonts w:ascii="Times New Roman" w:hAnsi="Times New Roman"/>
              </w:rPr>
              <w:lastRenderedPageBreak/>
              <w:t>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BD3FB6">
              <w:rPr>
                <w:rFonts w:ascii="Times New Roman" w:hAnsi="Times New Roman"/>
                <w:bCs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14:paraId="2AF8982D" w14:textId="77777777" w:rsidTr="00A80D85">
        <w:tc>
          <w:tcPr>
            <w:tcW w:w="2546" w:type="dxa"/>
          </w:tcPr>
          <w:p w14:paraId="2B12F41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14:paraId="5A8CB9B2" w14:textId="77777777" w:rsidTr="00A80D85">
        <w:tc>
          <w:tcPr>
            <w:tcW w:w="2546" w:type="dxa"/>
          </w:tcPr>
          <w:p w14:paraId="6771CCE8" w14:textId="035E6EE2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Улично-дорожная </w:t>
            </w:r>
            <w:r w:rsidRPr="00920A78">
              <w:rPr>
                <w:rFonts w:ascii="Times New Roman" w:hAnsi="Times New Roman"/>
              </w:rPr>
              <w:lastRenderedPageBreak/>
              <w:t>сеть</w:t>
            </w:r>
          </w:p>
        </w:tc>
        <w:tc>
          <w:tcPr>
            <w:tcW w:w="5098" w:type="dxa"/>
          </w:tcPr>
          <w:p w14:paraId="4CC358FD" w14:textId="77777777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объектов улично-дорожной сети: </w:t>
            </w:r>
            <w:r w:rsidRPr="00920A78">
              <w:rPr>
                <w:rFonts w:ascii="Times New Roman" w:hAnsi="Times New Roman"/>
              </w:rPr>
              <w:lastRenderedPageBreak/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A80D85" w:rsidRPr="009778D8" w14:paraId="1C0C4935" w14:textId="77777777" w:rsidTr="00A80D85">
        <w:tc>
          <w:tcPr>
            <w:tcW w:w="2546" w:type="dxa"/>
          </w:tcPr>
          <w:p w14:paraId="694140CD" w14:textId="140CCF2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14:paraId="4B6FA3C7" w14:textId="77777777" w:rsidTr="00A80D85">
        <w:tc>
          <w:tcPr>
            <w:tcW w:w="2546" w:type="dxa"/>
          </w:tcPr>
          <w:p w14:paraId="7A8F9A83" w14:textId="0A62436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22780FB" w14:textId="0185E17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08C24E0" w14:textId="0826A23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14:paraId="1BD8836A" w14:textId="77777777" w:rsidTr="00291419">
        <w:trPr>
          <w:trHeight w:val="118"/>
        </w:trPr>
        <w:tc>
          <w:tcPr>
            <w:tcW w:w="2546" w:type="dxa"/>
          </w:tcPr>
          <w:p w14:paraId="796EF269" w14:textId="5FA8D832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56B017" w14:textId="6091936C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8AE2545" w14:textId="7889C223"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77777777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lastRenderedPageBreak/>
        <w:t xml:space="preserve">Зона Ж8 предназначена для обеспечения правовых условий </w:t>
      </w:r>
      <w:proofErr w:type="spellStart"/>
      <w:r w:rsidRPr="00961E19">
        <w:rPr>
          <w:rFonts w:ascii="Times New Roman" w:hAnsi="Times New Roman"/>
          <w:sz w:val="28"/>
          <w:szCs w:val="28"/>
        </w:rPr>
        <w:t>форми-рования</w:t>
      </w:r>
      <w:proofErr w:type="spellEnd"/>
      <w:r w:rsidRPr="00961E19">
        <w:rPr>
          <w:rFonts w:ascii="Times New Roman" w:hAnsi="Times New Roman"/>
          <w:sz w:val="28"/>
          <w:szCs w:val="28"/>
        </w:rPr>
        <w:t xml:space="preserve">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14:paraId="273DCE1C" w14:textId="77777777" w:rsidTr="0039435B">
        <w:tc>
          <w:tcPr>
            <w:tcW w:w="2547" w:type="dxa"/>
          </w:tcPr>
          <w:p w14:paraId="1FB31C45" w14:textId="1C1340BD" w:rsidR="00020D90" w:rsidRPr="000F1840" w:rsidRDefault="00020D90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1840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14:paraId="29A745FD" w14:textId="77777777" w:rsidR="00020D90" w:rsidRPr="000F1840" w:rsidRDefault="00020D90" w:rsidP="00171710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1134BEA6" w14:textId="77777777" w:rsidR="00020D90" w:rsidRPr="000F1840" w:rsidRDefault="00020D90" w:rsidP="00171710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2F82A193" w14:textId="77777777" w:rsidR="00020D90" w:rsidRPr="000F1840" w:rsidRDefault="00020D90" w:rsidP="00171710">
            <w:pPr>
              <w:rPr>
                <w:rFonts w:ascii="Times New Roman" w:hAnsi="Times New Roman"/>
              </w:rPr>
            </w:pPr>
            <w:r w:rsidRPr="000F1840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35503F62" w14:textId="417D51E1" w:rsidR="00020D90" w:rsidRPr="000F184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1840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629C74E8" w14:textId="7FBAF788" w:rsidR="00020D90" w:rsidRPr="000F1840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0F1840">
              <w:rPr>
                <w:rFonts w:ascii="Times New Roman" w:hAnsi="Times New Roman"/>
              </w:rPr>
              <w:t>2.2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 xml:space="preserve">Дома социального </w:t>
            </w:r>
            <w:r w:rsidRPr="00F41BCB">
              <w:rPr>
                <w:rFonts w:ascii="Times New Roman" w:hAnsi="Times New Roman"/>
              </w:rPr>
              <w:lastRenderedPageBreak/>
              <w:t>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F41BCB">
              <w:rPr>
                <w:rFonts w:ascii="Times New Roman" w:hAnsi="Times New Roman"/>
              </w:rPr>
              <w:lastRenderedPageBreak/>
              <w:t>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</w:t>
            </w:r>
            <w:r w:rsidRPr="00BD3FB6">
              <w:rPr>
                <w:rFonts w:ascii="Times New Roman" w:hAnsi="Times New Roman"/>
              </w:rPr>
              <w:lastRenderedPageBreak/>
              <w:t>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68BFEF1F" w14:textId="77777777" w:rsidTr="0039435B">
        <w:tc>
          <w:tcPr>
            <w:tcW w:w="2547" w:type="dxa"/>
          </w:tcPr>
          <w:p w14:paraId="288ED3E1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3.6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3F34277E" w14:textId="77777777" w:rsidTr="0039435B">
        <w:tc>
          <w:tcPr>
            <w:tcW w:w="2547" w:type="dxa"/>
          </w:tcPr>
          <w:p w14:paraId="68EA8FC8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lastRenderedPageBreak/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4F2B10" w:rsidRPr="00147A6D" w14:paraId="0B4C93FD" w14:textId="77777777" w:rsidTr="0039435B">
        <w:tc>
          <w:tcPr>
            <w:tcW w:w="2547" w:type="dxa"/>
          </w:tcPr>
          <w:p w14:paraId="5DCA12BC" w14:textId="09E6A152" w:rsidR="004F2B10" w:rsidRPr="003C295E" w:rsidRDefault="004F2B10" w:rsidP="0039435B">
            <w:pPr>
              <w:spacing w:after="60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103" w:type="dxa"/>
          </w:tcPr>
          <w:p w14:paraId="2C3D97EE" w14:textId="6FC77910" w:rsidR="004F2B10" w:rsidRPr="003C295E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51FA52F0" w14:textId="527C5672"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4F2B10" w:rsidRPr="00147A6D" w14:paraId="7DCE8F34" w14:textId="77777777" w:rsidTr="0039435B">
        <w:tc>
          <w:tcPr>
            <w:tcW w:w="2547" w:type="dxa"/>
          </w:tcPr>
          <w:p w14:paraId="498F9BBA" w14:textId="070D222B" w:rsidR="004F2B10" w:rsidRPr="003C295E" w:rsidRDefault="004F2B10" w:rsidP="0039435B">
            <w:pPr>
              <w:spacing w:after="60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3" w:type="dxa"/>
          </w:tcPr>
          <w:p w14:paraId="25560D48" w14:textId="1DE47B6E" w:rsidR="004F2B10" w:rsidRPr="003C295E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71484D68" w14:textId="615FDA17"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4F2B10" w:rsidRPr="00147A6D" w14:paraId="0067733C" w14:textId="77777777" w:rsidTr="0039435B">
        <w:tc>
          <w:tcPr>
            <w:tcW w:w="2547" w:type="dxa"/>
          </w:tcPr>
          <w:p w14:paraId="4EDBE02B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4F2B10" w:rsidRPr="00147A6D" w14:paraId="6C885B11" w14:textId="77777777" w:rsidTr="0039435B">
        <w:tc>
          <w:tcPr>
            <w:tcW w:w="2547" w:type="dxa"/>
          </w:tcPr>
          <w:p w14:paraId="1BBC6624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4F2B10" w:rsidRPr="00147A6D" w14:paraId="68AAC5AF" w14:textId="77777777" w:rsidTr="0039435B">
        <w:tc>
          <w:tcPr>
            <w:tcW w:w="2547" w:type="dxa"/>
          </w:tcPr>
          <w:p w14:paraId="461A7D8E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4F2B10" w:rsidRPr="00147A6D" w14:paraId="4AE972E3" w14:textId="77777777" w:rsidTr="0039435B">
        <w:tc>
          <w:tcPr>
            <w:tcW w:w="2547" w:type="dxa"/>
          </w:tcPr>
          <w:p w14:paraId="7A6EB6B1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4F2B10" w:rsidRPr="00147A6D" w14:paraId="5B1C174C" w14:textId="77777777" w:rsidTr="0039435B">
        <w:tc>
          <w:tcPr>
            <w:tcW w:w="2547" w:type="dxa"/>
          </w:tcPr>
          <w:p w14:paraId="78E94933" w14:textId="77777777" w:rsidR="004F2B10" w:rsidRPr="00961E19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</w:t>
            </w:r>
            <w:r w:rsidRPr="00BD3FB6">
              <w:rPr>
                <w:rFonts w:ascii="Times New Roman" w:hAnsi="Times New Roman"/>
              </w:rPr>
              <w:lastRenderedPageBreak/>
              <w:t>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4F2B10" w:rsidRPr="00147A6D" w14:paraId="7CEBCEC4" w14:textId="77777777" w:rsidTr="0039435B">
        <w:tc>
          <w:tcPr>
            <w:tcW w:w="2547" w:type="dxa"/>
          </w:tcPr>
          <w:p w14:paraId="5FB6A496" w14:textId="77777777" w:rsidR="004F2B10" w:rsidRPr="00961E19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Магазины</w:t>
            </w:r>
          </w:p>
        </w:tc>
        <w:tc>
          <w:tcPr>
            <w:tcW w:w="5103" w:type="dxa"/>
          </w:tcPr>
          <w:p w14:paraId="7CD4F07F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4F2B10" w:rsidRPr="00147A6D" w14:paraId="14922468" w14:textId="77777777" w:rsidTr="0039435B">
        <w:tc>
          <w:tcPr>
            <w:tcW w:w="2547" w:type="dxa"/>
          </w:tcPr>
          <w:p w14:paraId="7D68333B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4F2B10" w:rsidRPr="00147A6D" w14:paraId="65C0D361" w14:textId="77777777" w:rsidTr="0039435B">
        <w:tc>
          <w:tcPr>
            <w:tcW w:w="2547" w:type="dxa"/>
          </w:tcPr>
          <w:p w14:paraId="458B6533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4F2B10" w:rsidRPr="00147A6D" w14:paraId="57A3CBAB" w14:textId="77777777" w:rsidTr="0039435B">
        <w:tc>
          <w:tcPr>
            <w:tcW w:w="2547" w:type="dxa"/>
          </w:tcPr>
          <w:p w14:paraId="317A2CB2" w14:textId="77777777" w:rsidR="004F2B10" w:rsidRPr="00BD3FB6" w:rsidRDefault="004F2B1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4F2B10" w:rsidRPr="00147A6D" w14:paraId="46593F85" w14:textId="77777777" w:rsidTr="0039435B">
        <w:tc>
          <w:tcPr>
            <w:tcW w:w="2547" w:type="dxa"/>
          </w:tcPr>
          <w:p w14:paraId="41C94181" w14:textId="77777777" w:rsidR="004F2B10" w:rsidRPr="00BD3FB6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4F2B10" w:rsidRPr="00BD3FB6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4F2B10" w:rsidRPr="00BD3FB6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4F2B10" w:rsidRPr="00147A6D" w14:paraId="2C99654D" w14:textId="77777777" w:rsidTr="0039435B">
        <w:tc>
          <w:tcPr>
            <w:tcW w:w="2547" w:type="dxa"/>
          </w:tcPr>
          <w:p w14:paraId="68E6B1BF" w14:textId="77777777" w:rsidR="004F2B10" w:rsidRPr="00631F22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4F2B10" w:rsidRPr="00631F22" w:rsidRDefault="004F2B1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4F2B10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4F2B10" w:rsidRPr="00147A6D" w14:paraId="73B1D849" w14:textId="77777777" w:rsidTr="0039435B">
        <w:tc>
          <w:tcPr>
            <w:tcW w:w="2547" w:type="dxa"/>
          </w:tcPr>
          <w:p w14:paraId="13D00AB3" w14:textId="77777777" w:rsidR="004F2B10" w:rsidRPr="00961E19" w:rsidRDefault="004F2B1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4F2B10" w:rsidRPr="009C6FCC" w:rsidRDefault="004F2B1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4F2B10" w:rsidRPr="005E7552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4F2B10" w:rsidRPr="00147A6D" w14:paraId="44BC9BF1" w14:textId="77777777" w:rsidTr="0039435B">
        <w:tc>
          <w:tcPr>
            <w:tcW w:w="2547" w:type="dxa"/>
          </w:tcPr>
          <w:p w14:paraId="08C369C6" w14:textId="77777777" w:rsidR="004F2B10" w:rsidRPr="009C6FCC" w:rsidRDefault="004F2B1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4F2B10" w:rsidRPr="009C6FCC" w:rsidRDefault="004F2B1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4F2B10" w:rsidRPr="009C6FCC" w:rsidRDefault="004F2B1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4F2B10" w:rsidRPr="00147A6D" w14:paraId="72B910A8" w14:textId="77777777" w:rsidTr="0039435B">
        <w:tc>
          <w:tcPr>
            <w:tcW w:w="2547" w:type="dxa"/>
          </w:tcPr>
          <w:p w14:paraId="12B7541B" w14:textId="77777777"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4F2B10" w:rsidRPr="00147A6D" w:rsidRDefault="004F2B1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4F2B10" w:rsidRPr="00147A6D" w14:paraId="5C774EB9" w14:textId="77777777" w:rsidTr="0039435B">
        <w:tc>
          <w:tcPr>
            <w:tcW w:w="2547" w:type="dxa"/>
          </w:tcPr>
          <w:p w14:paraId="40C0F6DD" w14:textId="77777777"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4F2B10" w:rsidRPr="003C1DF6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6B94405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4F2B10" w:rsidRPr="00147A6D" w14:paraId="4A37B430" w14:textId="77777777" w:rsidTr="0039435B">
        <w:tc>
          <w:tcPr>
            <w:tcW w:w="2547" w:type="dxa"/>
          </w:tcPr>
          <w:p w14:paraId="6813ED3D" w14:textId="77777777" w:rsidR="004F2B10" w:rsidRPr="00147A6D" w:rsidRDefault="004F2B1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4F2B10" w:rsidRPr="000F4589" w:rsidRDefault="004F2B1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4F2B10" w:rsidRPr="00147A6D" w:rsidRDefault="004F2B1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3B2665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Административные здания организаций, </w:t>
            </w:r>
            <w:r w:rsidRPr="00920A78">
              <w:rPr>
                <w:rFonts w:ascii="Times New Roman" w:hAnsi="Times New Roman"/>
              </w:rPr>
              <w:lastRenderedPageBreak/>
              <w:t>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приема физических и юридических лиц в связи </w:t>
            </w:r>
            <w:r w:rsidRPr="00920A78">
              <w:rPr>
                <w:rFonts w:ascii="Times New Roman" w:hAnsi="Times New Roman"/>
              </w:rPr>
              <w:lastRenderedPageBreak/>
              <w:t>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</w:t>
            </w:r>
            <w:r w:rsidRPr="009778D8">
              <w:rPr>
                <w:rFonts w:ascii="Times New Roman" w:hAnsi="Times New Roman"/>
              </w:rPr>
              <w:lastRenderedPageBreak/>
              <w:t>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</w:t>
            </w:r>
            <w:r w:rsidRPr="00920A78">
              <w:rPr>
                <w:rFonts w:ascii="Times New Roman" w:hAnsi="Times New Roman"/>
              </w:rPr>
              <w:lastRenderedPageBreak/>
              <w:t>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Проведение научных </w:t>
            </w:r>
            <w:r w:rsidRPr="00920A78">
              <w:rPr>
                <w:rFonts w:ascii="Times New Roman" w:hAnsi="Times New Roman"/>
              </w:rPr>
              <w:lastRenderedPageBreak/>
              <w:t>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Общественное </w:t>
            </w:r>
            <w:r w:rsidRPr="009778D8">
              <w:rPr>
                <w:rFonts w:ascii="Times New Roman" w:hAnsi="Times New Roman"/>
              </w:rPr>
              <w:lastRenderedPageBreak/>
              <w:t>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</w:t>
            </w:r>
            <w:r w:rsidRPr="009778D8">
              <w:rPr>
                <w:rFonts w:ascii="Times New Roman" w:hAnsi="Times New Roman"/>
              </w:rPr>
              <w:lastRenderedPageBreak/>
              <w:t>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</w:t>
            </w:r>
            <w:r w:rsidRPr="009778D8">
              <w:rPr>
                <w:rFonts w:ascii="Times New Roman" w:hAnsi="Times New Roman"/>
              </w:rPr>
              <w:lastRenderedPageBreak/>
              <w:t>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 xml:space="preserve">Размещение стоянок транспортных средств, осуществляющих перевозки людей по </w:t>
            </w:r>
            <w:r w:rsidRPr="00BE28F1">
              <w:rPr>
                <w:rFonts w:ascii="Times New Roman" w:hAnsi="Times New Roman"/>
              </w:rPr>
              <w:lastRenderedPageBreak/>
              <w:t>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</w:t>
            </w:r>
            <w:r w:rsidRPr="009778D8">
              <w:rPr>
                <w:rFonts w:ascii="Times New Roman" w:hAnsi="Times New Roman"/>
              </w:rPr>
              <w:lastRenderedPageBreak/>
              <w:t>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r w:rsidRPr="00954814">
              <w:rPr>
                <w:rFonts w:ascii="Times New Roman" w:hAnsi="Times New Roman"/>
              </w:rPr>
              <w:t>фарфоро</w:t>
            </w:r>
            <w:proofErr w:type="spellEnd"/>
            <w:r w:rsidRPr="00954814">
              <w:rPr>
                <w:rFonts w:ascii="Times New Roman" w:hAnsi="Times New Roman"/>
              </w:rPr>
              <w:t>-фаянсовой,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пищевой промышленности, по переработке </w:t>
            </w:r>
            <w:r w:rsidRPr="009778D8">
              <w:rPr>
                <w:rFonts w:ascii="Times New Roman" w:hAnsi="Times New Roman"/>
              </w:rPr>
              <w:lastRenderedPageBreak/>
              <w:t>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</w:t>
            </w:r>
            <w:r w:rsidRPr="00920A78">
              <w:rPr>
                <w:rFonts w:ascii="Times New Roman" w:hAnsi="Times New Roman"/>
              </w:rPr>
              <w:lastRenderedPageBreak/>
              <w:t>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lastRenderedPageBreak/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778D8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5F1FA60D" w14:textId="77777777" w:rsidR="00A45816" w:rsidRPr="00F66D42" w:rsidRDefault="00A45816" w:rsidP="00A4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3672D">
        <w:rPr>
          <w:rFonts w:ascii="Times New Roman" w:hAnsi="Times New Roman"/>
          <w:b/>
          <w:sz w:val="28"/>
          <w:szCs w:val="28"/>
        </w:rPr>
        <w:t>ПСЗ Зона санитарно-защитного назначения от производственных и коммунально-складских объектов</w:t>
      </w:r>
    </w:p>
    <w:p w14:paraId="5C321E4F" w14:textId="77777777" w:rsidR="00A45816" w:rsidRPr="00F66D42" w:rsidRDefault="00A45816" w:rsidP="00A4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lastRenderedPageBreak/>
        <w:t xml:space="preserve">Зона </w:t>
      </w:r>
      <w:r>
        <w:rPr>
          <w:rFonts w:ascii="Times New Roman" w:hAnsi="Times New Roman"/>
          <w:sz w:val="28"/>
          <w:szCs w:val="28"/>
        </w:rPr>
        <w:t>П</w:t>
      </w:r>
      <w:r w:rsidRPr="00F66D42">
        <w:rPr>
          <w:rFonts w:ascii="Times New Roman" w:hAnsi="Times New Roman"/>
          <w:sz w:val="28"/>
          <w:szCs w:val="28"/>
        </w:rPr>
        <w:t>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45816" w:rsidRPr="00390019" w14:paraId="61F86678" w14:textId="77777777" w:rsidTr="00B3662B">
        <w:tc>
          <w:tcPr>
            <w:tcW w:w="9339" w:type="dxa"/>
            <w:gridSpan w:val="3"/>
          </w:tcPr>
          <w:p w14:paraId="09C19186" w14:textId="77777777" w:rsidR="00A45816" w:rsidRPr="0012270C" w:rsidRDefault="00A45816" w:rsidP="00B3662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45816" w:rsidRPr="00390019" w14:paraId="792A2807" w14:textId="77777777" w:rsidTr="00B3662B">
        <w:tc>
          <w:tcPr>
            <w:tcW w:w="2546" w:type="dxa"/>
          </w:tcPr>
          <w:p w14:paraId="117FEA8E" w14:textId="77777777" w:rsidR="00A45816" w:rsidRPr="00390019" w:rsidRDefault="00A45816" w:rsidP="00B3662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355FEB5" w14:textId="77777777" w:rsidR="00A45816" w:rsidRPr="0012270C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5195DA4" w14:textId="77777777" w:rsidR="00A45816" w:rsidRPr="0012270C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14:paraId="767B15FC" w14:textId="77777777" w:rsidTr="00B3662B">
        <w:tc>
          <w:tcPr>
            <w:tcW w:w="2546" w:type="dxa"/>
          </w:tcPr>
          <w:p w14:paraId="614E915F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E2BDB08" w14:textId="77777777" w:rsidR="00A45816" w:rsidRPr="00BF6A75" w:rsidRDefault="00A45816" w:rsidP="00B3662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37E7C81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45816" w:rsidRPr="0087454E" w14:paraId="50344CB7" w14:textId="77777777" w:rsidTr="00B3662B">
        <w:tc>
          <w:tcPr>
            <w:tcW w:w="2546" w:type="dxa"/>
          </w:tcPr>
          <w:p w14:paraId="6B075C6E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471D9C8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6EBC7DD5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A45816" w:rsidRPr="0087454E" w14:paraId="4CD5A578" w14:textId="77777777" w:rsidTr="00B3662B">
        <w:tc>
          <w:tcPr>
            <w:tcW w:w="2546" w:type="dxa"/>
          </w:tcPr>
          <w:p w14:paraId="016FD789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AAC4816" w14:textId="77777777" w:rsidR="00A45816" w:rsidRPr="00BF6A75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E563900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45816" w:rsidRPr="0087454E" w14:paraId="0A90CEDE" w14:textId="77777777" w:rsidTr="00B3662B">
        <w:tc>
          <w:tcPr>
            <w:tcW w:w="2546" w:type="dxa"/>
          </w:tcPr>
          <w:p w14:paraId="3B39B8CC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733989" w14:textId="77777777" w:rsidR="00A45816" w:rsidRPr="00BF6A75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F7304ED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A45816" w:rsidRPr="0087454E" w14:paraId="2B44C582" w14:textId="77777777" w:rsidTr="00B3662B">
        <w:tc>
          <w:tcPr>
            <w:tcW w:w="2546" w:type="dxa"/>
          </w:tcPr>
          <w:p w14:paraId="705CDB29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5509CCC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</w:t>
            </w:r>
            <w:r w:rsidRPr="0087454E">
              <w:rPr>
                <w:rFonts w:ascii="Times New Roman" w:hAnsi="Times New Roman"/>
              </w:rPr>
              <w:lastRenderedPageBreak/>
              <w:t>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09BFCF9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A45816" w:rsidRPr="0087454E" w14:paraId="70691F21" w14:textId="77777777" w:rsidTr="00B3662B">
        <w:tc>
          <w:tcPr>
            <w:tcW w:w="2546" w:type="dxa"/>
          </w:tcPr>
          <w:p w14:paraId="0859D92F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79ED8217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7A49807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A45816" w:rsidRPr="0087454E" w14:paraId="20E7F466" w14:textId="77777777" w:rsidTr="00B3662B">
        <w:tc>
          <w:tcPr>
            <w:tcW w:w="2546" w:type="dxa"/>
          </w:tcPr>
          <w:p w14:paraId="0BDC25FC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7A9E4BB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BB8858A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A45816" w:rsidRPr="0087454E" w14:paraId="36C8DA3D" w14:textId="77777777" w:rsidTr="00B3662B">
        <w:tc>
          <w:tcPr>
            <w:tcW w:w="2546" w:type="dxa"/>
          </w:tcPr>
          <w:p w14:paraId="7D97AADE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E83013B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2D31491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A45816" w:rsidRPr="0087454E" w14:paraId="745D87F3" w14:textId="77777777" w:rsidTr="00B3662B">
        <w:tc>
          <w:tcPr>
            <w:tcW w:w="2546" w:type="dxa"/>
          </w:tcPr>
          <w:p w14:paraId="52692EA6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82F8400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1E7CAD8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A45816" w:rsidRPr="0087454E" w14:paraId="398D5EAE" w14:textId="77777777" w:rsidTr="00B3662B">
        <w:tc>
          <w:tcPr>
            <w:tcW w:w="2546" w:type="dxa"/>
          </w:tcPr>
          <w:p w14:paraId="43355A0E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0CCB0C3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7A61555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A45816" w:rsidRPr="0087454E" w14:paraId="7B115BCF" w14:textId="77777777" w:rsidTr="00B3662B">
        <w:tc>
          <w:tcPr>
            <w:tcW w:w="2546" w:type="dxa"/>
          </w:tcPr>
          <w:p w14:paraId="7F761C56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12A1B5B" w14:textId="77777777" w:rsidR="00A45816" w:rsidRPr="00BB41D0" w:rsidRDefault="00A45816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76865AB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A45816" w:rsidRPr="0087454E" w14:paraId="3E989A36" w14:textId="77777777" w:rsidTr="00B3662B">
        <w:tc>
          <w:tcPr>
            <w:tcW w:w="2546" w:type="dxa"/>
          </w:tcPr>
          <w:p w14:paraId="63FC1CCB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14:paraId="59E976AE" w14:textId="77777777" w:rsidR="00A45816" w:rsidRPr="00BB41D0" w:rsidRDefault="00A45816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C7AD05E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A45816" w:rsidRPr="0087454E" w14:paraId="5FA65A99" w14:textId="77777777" w:rsidTr="00B3662B">
        <w:tc>
          <w:tcPr>
            <w:tcW w:w="2546" w:type="dxa"/>
          </w:tcPr>
          <w:p w14:paraId="7F60F164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519791F" w14:textId="77777777" w:rsidR="00A45816" w:rsidRPr="00BB41D0" w:rsidRDefault="00A45816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D487466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A45816" w:rsidRPr="0087454E" w14:paraId="3A90351B" w14:textId="77777777" w:rsidTr="00B3662B">
        <w:tc>
          <w:tcPr>
            <w:tcW w:w="2546" w:type="dxa"/>
          </w:tcPr>
          <w:p w14:paraId="0BEE8F01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9F0D0A9" w14:textId="77777777" w:rsidR="00A45816" w:rsidRPr="00BB41D0" w:rsidRDefault="00A45816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681BF2F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A45816" w:rsidRPr="0087454E" w14:paraId="5F9B0131" w14:textId="77777777" w:rsidTr="00B3662B">
        <w:tc>
          <w:tcPr>
            <w:tcW w:w="2546" w:type="dxa"/>
          </w:tcPr>
          <w:p w14:paraId="49522E24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70C0F30B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538D047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A45816" w:rsidRPr="0087454E" w14:paraId="31B72983" w14:textId="77777777" w:rsidTr="00B3662B">
        <w:tc>
          <w:tcPr>
            <w:tcW w:w="2546" w:type="dxa"/>
          </w:tcPr>
          <w:p w14:paraId="5889A6FE" w14:textId="77777777" w:rsidR="00A45816" w:rsidRPr="00147A6D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33D83138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07E50E1C" w14:textId="77777777" w:rsidR="00A45816" w:rsidRPr="00147A6D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795AF6B3" w14:textId="77777777" w:rsidR="00A45816" w:rsidRPr="00147A6D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A45816" w:rsidRPr="0087454E" w14:paraId="3C10F143" w14:textId="77777777" w:rsidTr="00B3662B">
        <w:tc>
          <w:tcPr>
            <w:tcW w:w="2546" w:type="dxa"/>
          </w:tcPr>
          <w:p w14:paraId="5AC0636D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1B32876" w14:textId="77777777" w:rsidR="00A45816" w:rsidRPr="0087454E" w:rsidRDefault="00A45816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12404DD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DDB95DD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A45816" w:rsidRPr="0087454E" w14:paraId="79290162" w14:textId="77777777" w:rsidTr="00B3662B">
        <w:tc>
          <w:tcPr>
            <w:tcW w:w="2546" w:type="dxa"/>
          </w:tcPr>
          <w:p w14:paraId="71047718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359D92A" w14:textId="77777777" w:rsidR="00A45816" w:rsidRPr="0087454E" w:rsidRDefault="00A45816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8ED0D6E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A45816" w:rsidRPr="0087454E" w14:paraId="2F5EBCBE" w14:textId="77777777" w:rsidTr="00B3662B">
        <w:tc>
          <w:tcPr>
            <w:tcW w:w="2546" w:type="dxa"/>
          </w:tcPr>
          <w:p w14:paraId="3527174B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7B57A7A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828792E" w14:textId="77777777" w:rsidR="00A45816" w:rsidRPr="0087454E" w:rsidRDefault="00A45816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3BDB1E7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A45816" w:rsidRPr="0087454E" w14:paraId="51E2FAAC" w14:textId="77777777" w:rsidTr="00B3662B">
        <w:tc>
          <w:tcPr>
            <w:tcW w:w="2546" w:type="dxa"/>
          </w:tcPr>
          <w:p w14:paraId="607B85FC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DD000E4" w14:textId="77777777" w:rsidR="00A45816" w:rsidRPr="0087454E" w:rsidRDefault="00A45816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FBF1DB2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0BB77D7E" w14:textId="77777777" w:rsidR="00A45816" w:rsidRPr="0087454E" w:rsidRDefault="00A45816" w:rsidP="00A4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45816" w:rsidRPr="0087454E" w14:paraId="122D38C1" w14:textId="77777777" w:rsidTr="00B3662B">
        <w:tc>
          <w:tcPr>
            <w:tcW w:w="9339" w:type="dxa"/>
            <w:gridSpan w:val="3"/>
          </w:tcPr>
          <w:p w14:paraId="1955F88F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45816" w:rsidRPr="0087454E" w14:paraId="09D3795E" w14:textId="77777777" w:rsidTr="00B3662B">
        <w:tc>
          <w:tcPr>
            <w:tcW w:w="2546" w:type="dxa"/>
          </w:tcPr>
          <w:p w14:paraId="6BE6FD6E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7956371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14B0E7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14:paraId="5390C5CB" w14:textId="77777777" w:rsidTr="00B3662B">
        <w:tc>
          <w:tcPr>
            <w:tcW w:w="2546" w:type="dxa"/>
          </w:tcPr>
          <w:p w14:paraId="10E3D0C3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CC7281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451720A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45816" w:rsidRPr="0087454E" w14:paraId="6943A7EB" w14:textId="77777777" w:rsidTr="00B3662B">
        <w:tc>
          <w:tcPr>
            <w:tcW w:w="2546" w:type="dxa"/>
          </w:tcPr>
          <w:p w14:paraId="7400E69E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9C2E7D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</w:t>
            </w:r>
            <w:r w:rsidRPr="00BB41D0">
              <w:rPr>
                <w:rFonts w:ascii="Times New Roman" w:hAnsi="Times New Roman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FB04B40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A45816" w:rsidRPr="0087454E" w14:paraId="30549F42" w14:textId="77777777" w:rsidTr="00B3662B">
        <w:tc>
          <w:tcPr>
            <w:tcW w:w="2546" w:type="dxa"/>
          </w:tcPr>
          <w:p w14:paraId="638DE21F" w14:textId="77777777" w:rsidR="00A45816" w:rsidRPr="00BB41D0" w:rsidRDefault="00A45816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5528B3D9" w14:textId="77777777" w:rsidR="00A45816" w:rsidRPr="00BB41D0" w:rsidRDefault="00A45816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5887DF3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96E617F" w14:textId="77777777" w:rsidR="00A45816" w:rsidRDefault="00A45816" w:rsidP="00A4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45816" w:rsidRPr="0087454E" w14:paraId="24A817AD" w14:textId="77777777" w:rsidTr="00B3662B">
        <w:tc>
          <w:tcPr>
            <w:tcW w:w="9345" w:type="dxa"/>
            <w:gridSpan w:val="3"/>
          </w:tcPr>
          <w:p w14:paraId="5A9F19A8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45816" w:rsidRPr="0087454E" w14:paraId="10FAAC19" w14:textId="77777777" w:rsidTr="00B3662B">
        <w:tc>
          <w:tcPr>
            <w:tcW w:w="2547" w:type="dxa"/>
          </w:tcPr>
          <w:p w14:paraId="5FA112ED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15FE816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757739A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45816" w:rsidRPr="0087454E" w14:paraId="30800EDD" w14:textId="77777777" w:rsidTr="00B3662B">
        <w:tc>
          <w:tcPr>
            <w:tcW w:w="2547" w:type="dxa"/>
          </w:tcPr>
          <w:p w14:paraId="7BA8E3B1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1933E860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7667414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A45816" w:rsidRPr="0087454E" w14:paraId="136F3132" w14:textId="77777777" w:rsidTr="00B3662B">
        <w:tc>
          <w:tcPr>
            <w:tcW w:w="2547" w:type="dxa"/>
          </w:tcPr>
          <w:p w14:paraId="3BC707D5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5D843E29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3551852F" w14:textId="77777777" w:rsidR="00A45816" w:rsidRPr="0087454E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A45816" w:rsidRPr="00147A6D" w14:paraId="3D7B787E" w14:textId="77777777" w:rsidTr="00B3662B">
        <w:tc>
          <w:tcPr>
            <w:tcW w:w="2547" w:type="dxa"/>
          </w:tcPr>
          <w:p w14:paraId="2BBF0BD4" w14:textId="77777777" w:rsidR="00A45816" w:rsidRPr="0087454E" w:rsidRDefault="00A45816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5B35947D" w14:textId="77777777" w:rsidR="00A45816" w:rsidRPr="0087454E" w:rsidRDefault="00A45816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18E5C66" w14:textId="77777777" w:rsidR="00A45816" w:rsidRPr="00147A6D" w:rsidRDefault="00A45816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7A5C992E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Коммунальное </w:t>
            </w:r>
            <w:r w:rsidRPr="009778D8">
              <w:rPr>
                <w:rFonts w:ascii="Times New Roman" w:hAnsi="Times New Roman"/>
              </w:rPr>
              <w:lastRenderedPageBreak/>
              <w:t>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lastRenderedPageBreak/>
              <w:t xml:space="preserve">Размещение зданий и сооружений в целях </w:t>
            </w:r>
            <w:r w:rsidRPr="00804E22">
              <w:rPr>
                <w:rFonts w:ascii="Times New Roman" w:hAnsi="Times New Roman"/>
              </w:rPr>
              <w:lastRenderedPageBreak/>
              <w:t>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920A78">
              <w:rPr>
                <w:rFonts w:ascii="Times New Roman" w:hAnsi="Times New Roman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 xml:space="preserve">-места, за исключением гаражей, </w:t>
            </w:r>
            <w:r w:rsidRPr="0023672D">
              <w:rPr>
                <w:rFonts w:ascii="Times New Roman" w:hAnsi="Times New Roman"/>
              </w:rPr>
              <w:lastRenderedPageBreak/>
              <w:t>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</w:t>
      </w:r>
      <w:r w:rsidRPr="009778D8">
        <w:rPr>
          <w:rFonts w:ascii="Times New Roman" w:hAnsi="Times New Roman"/>
          <w:sz w:val="28"/>
          <w:szCs w:val="28"/>
        </w:rPr>
        <w:lastRenderedPageBreak/>
        <w:t>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</w:t>
            </w:r>
            <w:r w:rsidRPr="009778D8">
              <w:rPr>
                <w:rFonts w:ascii="Times New Roman" w:hAnsi="Times New Roman"/>
              </w:rPr>
              <w:lastRenderedPageBreak/>
              <w:t>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</w:t>
            </w:r>
            <w:r w:rsidRPr="009778D8">
              <w:rPr>
                <w:rFonts w:ascii="Times New Roman" w:hAnsi="Times New Roman"/>
              </w:rPr>
              <w:lastRenderedPageBreak/>
              <w:t xml:space="preserve">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 xml:space="preserve">размещение погрузочно-разгрузочных площадок, прирельсовых складов (за </w:t>
            </w:r>
            <w:r w:rsidRPr="008265F3">
              <w:rPr>
                <w:rFonts w:ascii="Times New Roman" w:hAnsi="Times New Roman"/>
              </w:rPr>
              <w:lastRenderedPageBreak/>
              <w:t>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lastRenderedPageBreak/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</w:t>
            </w:r>
            <w:r w:rsidRPr="009778D8">
              <w:rPr>
                <w:rFonts w:ascii="Times New Roman" w:hAnsi="Times New Roman"/>
              </w:rPr>
              <w:lastRenderedPageBreak/>
              <w:t>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554AD64D" w14:textId="77777777"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9778D8" w14:paraId="0D8AF01F" w14:textId="77777777" w:rsidTr="00171710">
        <w:tc>
          <w:tcPr>
            <w:tcW w:w="9339" w:type="dxa"/>
            <w:gridSpan w:val="3"/>
          </w:tcPr>
          <w:p w14:paraId="75D87EF2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46A5B626" w14:textId="77777777" w:rsidTr="00171710">
        <w:tc>
          <w:tcPr>
            <w:tcW w:w="2496" w:type="dxa"/>
          </w:tcPr>
          <w:p w14:paraId="262A7F73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47681C5E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49973D8C" w14:textId="77777777" w:rsidTr="00171710">
        <w:tc>
          <w:tcPr>
            <w:tcW w:w="2496" w:type="dxa"/>
          </w:tcPr>
          <w:p w14:paraId="5E49AA3E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4B14FD37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30576" w:rsidRPr="009778D8" w14:paraId="4C762074" w14:textId="77777777" w:rsidTr="00171710">
        <w:tc>
          <w:tcPr>
            <w:tcW w:w="2496" w:type="dxa"/>
          </w:tcPr>
          <w:p w14:paraId="36A267C1" w14:textId="26C4E777" w:rsidR="00030576" w:rsidRPr="00920A78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943" w:type="dxa"/>
          </w:tcPr>
          <w:p w14:paraId="0F7330F5" w14:textId="6AF07DD2" w:rsidR="00030576" w:rsidRPr="00920A78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00" w:type="dxa"/>
          </w:tcPr>
          <w:p w14:paraId="5129D250" w14:textId="2717C6F8" w:rsidR="00030576" w:rsidRPr="00920A78" w:rsidRDefault="0003057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30576" w:rsidRPr="009778D8" w14:paraId="042F5A32" w14:textId="77777777" w:rsidTr="00171710">
        <w:tc>
          <w:tcPr>
            <w:tcW w:w="2496" w:type="dxa"/>
          </w:tcPr>
          <w:p w14:paraId="4A20F169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CDA22E8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077A0F5A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030576" w:rsidRPr="009778D8" w:rsidRDefault="0003057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30576" w:rsidRPr="009778D8" w14:paraId="6FF7660F" w14:textId="77777777" w:rsidTr="00171710">
        <w:tc>
          <w:tcPr>
            <w:tcW w:w="2496" w:type="dxa"/>
          </w:tcPr>
          <w:p w14:paraId="27A3D4F5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532D7599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</w:t>
            </w:r>
            <w:r w:rsidRPr="009778D8">
              <w:rPr>
                <w:rFonts w:ascii="Times New Roman" w:hAnsi="Times New Roman"/>
              </w:rPr>
              <w:lastRenderedPageBreak/>
              <w:t>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030576" w:rsidRPr="009778D8" w:rsidRDefault="0003057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30576" w:rsidRPr="009778D8" w14:paraId="39E78649" w14:textId="77777777" w:rsidTr="00171710">
        <w:tc>
          <w:tcPr>
            <w:tcW w:w="2496" w:type="dxa"/>
          </w:tcPr>
          <w:p w14:paraId="01133F45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5A6EEA3E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6C1D44DB" w14:textId="77777777" w:rsidR="00030576" w:rsidRPr="009778D8" w:rsidRDefault="00030576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30576" w:rsidRPr="009778D8" w14:paraId="77F7F9E9" w14:textId="77777777" w:rsidTr="00171710">
        <w:tc>
          <w:tcPr>
            <w:tcW w:w="2496" w:type="dxa"/>
          </w:tcPr>
          <w:p w14:paraId="02177AC3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59CD2EF4" w14:textId="77777777" w:rsidR="00030576" w:rsidRPr="00920A78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F8F359D" w14:textId="77777777" w:rsidR="00030576" w:rsidRPr="005133EB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030576" w:rsidRPr="009778D8" w:rsidRDefault="0003057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30576" w:rsidRPr="009778D8" w14:paraId="54DF55DA" w14:textId="77777777" w:rsidTr="00171710">
        <w:tc>
          <w:tcPr>
            <w:tcW w:w="2496" w:type="dxa"/>
          </w:tcPr>
          <w:p w14:paraId="7F3B4B9D" w14:textId="77777777" w:rsidR="00030576" w:rsidRPr="009778D8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20D0BC80" w14:textId="77777777" w:rsidR="00030576" w:rsidRPr="005133EB" w:rsidRDefault="00030576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030576" w:rsidRPr="009778D8" w:rsidRDefault="00030576" w:rsidP="0017171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6ED7254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10D39D4F" w14:textId="77777777" w:rsidTr="00171710">
        <w:tc>
          <w:tcPr>
            <w:tcW w:w="9339" w:type="dxa"/>
            <w:gridSpan w:val="3"/>
          </w:tcPr>
          <w:p w14:paraId="2E47BABC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2683A4BC" w14:textId="77777777" w:rsidTr="00171710">
        <w:tc>
          <w:tcPr>
            <w:tcW w:w="2546" w:type="dxa"/>
          </w:tcPr>
          <w:p w14:paraId="21469F77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3DAFEA7D" w14:textId="77777777" w:rsidTr="00171710">
        <w:tc>
          <w:tcPr>
            <w:tcW w:w="2546" w:type="dxa"/>
          </w:tcPr>
          <w:p w14:paraId="235389F4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F810F8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14:paraId="63A2B7E2" w14:textId="77777777" w:rsidTr="00171710">
        <w:tc>
          <w:tcPr>
            <w:tcW w:w="2546" w:type="dxa"/>
          </w:tcPr>
          <w:p w14:paraId="20C38292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14:paraId="58C7A69F" w14:textId="77777777" w:rsidTr="00171710">
        <w:tc>
          <w:tcPr>
            <w:tcW w:w="2546" w:type="dxa"/>
          </w:tcPr>
          <w:p w14:paraId="7475581A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7E4FF740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4D53CD21" w14:textId="77777777" w:rsidTr="00171710">
        <w:tc>
          <w:tcPr>
            <w:tcW w:w="9339" w:type="dxa"/>
            <w:gridSpan w:val="3"/>
          </w:tcPr>
          <w:p w14:paraId="5CCD5C1E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14:paraId="0A5E3154" w14:textId="77777777" w:rsidTr="00171710">
        <w:tc>
          <w:tcPr>
            <w:tcW w:w="2546" w:type="dxa"/>
          </w:tcPr>
          <w:p w14:paraId="22F149D9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2F1280A5" w14:textId="77777777" w:rsidTr="00171710">
        <w:tc>
          <w:tcPr>
            <w:tcW w:w="2546" w:type="dxa"/>
          </w:tcPr>
          <w:p w14:paraId="5A97297F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14:paraId="01902A20" w14:textId="77777777" w:rsidTr="00171710">
        <w:tc>
          <w:tcPr>
            <w:tcW w:w="2546" w:type="dxa"/>
          </w:tcPr>
          <w:p w14:paraId="73DE1234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9778D8" w:rsidRDefault="00BD58FE" w:rsidP="0017171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9778D8" w:rsidRDefault="00BD58FE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</w:tbl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Вспомогательные виды разрешенного использования земельных участков и </w:t>
            </w:r>
            <w:r w:rsidRPr="009778D8">
              <w:rPr>
                <w:rFonts w:ascii="Times New Roman" w:hAnsi="Times New Roman"/>
                <w:b/>
              </w:rPr>
              <w:lastRenderedPageBreak/>
              <w:t>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0ED1420E" w14:textId="77777777" w:rsidR="005121D6" w:rsidRDefault="005121D6" w:rsidP="00F63AE4">
      <w:pPr>
        <w:spacing w:after="240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14:paraId="3DB7D4E7" w14:textId="520064B3" w:rsidR="000C68B0" w:rsidRPr="00E36BB8" w:rsidRDefault="000C68B0" w:rsidP="00E36BB8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41ED753E" w14:textId="77777777" w:rsidR="00903919" w:rsidRPr="009778D8" w:rsidRDefault="00903919" w:rsidP="0090391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4DB79B3F" w14:textId="77777777" w:rsidR="00903919" w:rsidRDefault="00903919" w:rsidP="0090391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903919" w:rsidRPr="009778D8" w14:paraId="7A5C34A7" w14:textId="77777777" w:rsidTr="00B3662B">
        <w:tc>
          <w:tcPr>
            <w:tcW w:w="9339" w:type="dxa"/>
            <w:gridSpan w:val="3"/>
          </w:tcPr>
          <w:p w14:paraId="17CBA3EB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3919" w:rsidRPr="009778D8" w14:paraId="04C3D35F" w14:textId="77777777" w:rsidTr="00B3662B">
        <w:tc>
          <w:tcPr>
            <w:tcW w:w="2547" w:type="dxa"/>
          </w:tcPr>
          <w:p w14:paraId="3E5CD30B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0A1927E3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21BEF9C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14:paraId="37981866" w14:textId="77777777" w:rsidTr="00B3662B">
        <w:tc>
          <w:tcPr>
            <w:tcW w:w="2547" w:type="dxa"/>
          </w:tcPr>
          <w:p w14:paraId="6790909E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3008FB92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63A7D618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кодами </w:t>
            </w:r>
            <w:r w:rsidRPr="009778D8">
              <w:rPr>
                <w:rFonts w:ascii="Times New Roman" w:hAnsi="Times New Roman"/>
              </w:rPr>
              <w:lastRenderedPageBreak/>
              <w:t>1.2 - 1.6</w:t>
            </w:r>
          </w:p>
        </w:tc>
        <w:tc>
          <w:tcPr>
            <w:tcW w:w="1695" w:type="dxa"/>
          </w:tcPr>
          <w:p w14:paraId="38CD508E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903919" w:rsidRPr="009778D8" w14:paraId="35BE8698" w14:textId="77777777" w:rsidTr="00B3662B">
        <w:tc>
          <w:tcPr>
            <w:tcW w:w="2547" w:type="dxa"/>
          </w:tcPr>
          <w:p w14:paraId="60ECDF76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7A45ACF9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5E09B701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903919" w:rsidRPr="009778D8" w14:paraId="7468B03C" w14:textId="77777777" w:rsidTr="00B3662B">
        <w:tc>
          <w:tcPr>
            <w:tcW w:w="2547" w:type="dxa"/>
          </w:tcPr>
          <w:p w14:paraId="693E37E7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12F38C16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1E270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903919" w:rsidRPr="009778D8" w14:paraId="6796450C" w14:textId="77777777" w:rsidTr="00B3662B">
        <w:tc>
          <w:tcPr>
            <w:tcW w:w="2547" w:type="dxa"/>
          </w:tcPr>
          <w:p w14:paraId="6F3DEDEC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35DD67F4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9E9C0CE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903919" w:rsidRPr="009778D8" w14:paraId="09F6C9B4" w14:textId="77777777" w:rsidTr="00B3662B">
        <w:tc>
          <w:tcPr>
            <w:tcW w:w="2547" w:type="dxa"/>
          </w:tcPr>
          <w:p w14:paraId="0AE3CFA1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60A1070A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1C97E347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903919" w:rsidRPr="009778D8" w14:paraId="5E9D2685" w14:textId="77777777" w:rsidTr="00B3662B">
        <w:tc>
          <w:tcPr>
            <w:tcW w:w="2547" w:type="dxa"/>
          </w:tcPr>
          <w:p w14:paraId="5BA4A6A0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569936B8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ED50E94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903919" w:rsidRPr="009778D8" w14:paraId="3326F43A" w14:textId="77777777" w:rsidTr="00B3662B">
        <w:tc>
          <w:tcPr>
            <w:tcW w:w="2547" w:type="dxa"/>
          </w:tcPr>
          <w:p w14:paraId="4DDBA597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7E6C738F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219A2FC2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903919" w:rsidRPr="009778D8" w14:paraId="698AB415" w14:textId="77777777" w:rsidTr="00B3662B">
        <w:tc>
          <w:tcPr>
            <w:tcW w:w="2547" w:type="dxa"/>
          </w:tcPr>
          <w:p w14:paraId="78742B3C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1BAB98A8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210C2240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903919" w:rsidRPr="009778D8" w14:paraId="45D81732" w14:textId="77777777" w:rsidTr="00B3662B">
        <w:tc>
          <w:tcPr>
            <w:tcW w:w="2547" w:type="dxa"/>
          </w:tcPr>
          <w:p w14:paraId="092B8ABC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6676007F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57FDFCCD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0DFEA106" w14:textId="77777777" w:rsidR="00903919" w:rsidRPr="009778D8" w:rsidRDefault="00903919" w:rsidP="0090391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3919" w:rsidRPr="009778D8" w14:paraId="0DB28FE7" w14:textId="77777777" w:rsidTr="00B3662B">
        <w:tc>
          <w:tcPr>
            <w:tcW w:w="9339" w:type="dxa"/>
            <w:gridSpan w:val="3"/>
          </w:tcPr>
          <w:p w14:paraId="7C741E12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3919" w:rsidRPr="009778D8" w14:paraId="66807E79" w14:textId="77777777" w:rsidTr="00B3662B">
        <w:tc>
          <w:tcPr>
            <w:tcW w:w="2546" w:type="dxa"/>
          </w:tcPr>
          <w:p w14:paraId="16475209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922D0D3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7B21946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14:paraId="6888E4C5" w14:textId="77777777" w:rsidTr="00B3662B">
        <w:tc>
          <w:tcPr>
            <w:tcW w:w="2546" w:type="dxa"/>
          </w:tcPr>
          <w:p w14:paraId="6A80E54F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DEA037A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5946238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3919" w:rsidRPr="009778D8" w14:paraId="65F50C0F" w14:textId="77777777" w:rsidTr="00B3662B">
        <w:tc>
          <w:tcPr>
            <w:tcW w:w="2546" w:type="dxa"/>
          </w:tcPr>
          <w:p w14:paraId="66BD3F04" w14:textId="77777777" w:rsidR="00903919" w:rsidRPr="00920A78" w:rsidRDefault="00903919" w:rsidP="00B3662B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 xml:space="preserve">Хранение и </w:t>
            </w:r>
            <w:r w:rsidRPr="007504CE">
              <w:rPr>
                <w:rFonts w:ascii="Times New Roman" w:hAnsi="Times New Roman"/>
              </w:rPr>
              <w:lastRenderedPageBreak/>
              <w:t>переработка сельскохозяйственной продукции</w:t>
            </w:r>
          </w:p>
        </w:tc>
        <w:tc>
          <w:tcPr>
            <w:tcW w:w="5098" w:type="dxa"/>
          </w:tcPr>
          <w:p w14:paraId="05277A69" w14:textId="77777777" w:rsidR="00903919" w:rsidRPr="00920A78" w:rsidRDefault="00903919" w:rsidP="00B3662B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 xml:space="preserve">Размещение зданий, сооружений, </w:t>
            </w:r>
            <w:r w:rsidRPr="007504CE">
              <w:rPr>
                <w:rFonts w:ascii="Times New Roman" w:hAnsi="Times New Roman"/>
              </w:rPr>
              <w:lastRenderedPageBreak/>
              <w:t>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568FCE95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1.15</w:t>
            </w:r>
          </w:p>
        </w:tc>
      </w:tr>
    </w:tbl>
    <w:p w14:paraId="04DC84CD" w14:textId="77777777" w:rsidR="00903919" w:rsidRPr="009778D8" w:rsidRDefault="00903919" w:rsidP="0090391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3919" w:rsidRPr="009778D8" w14:paraId="08A9E559" w14:textId="77777777" w:rsidTr="00B3662B">
        <w:tc>
          <w:tcPr>
            <w:tcW w:w="9345" w:type="dxa"/>
            <w:gridSpan w:val="3"/>
          </w:tcPr>
          <w:p w14:paraId="1ADF6EC9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3919" w:rsidRPr="009778D8" w14:paraId="31E5BC30" w14:textId="77777777" w:rsidTr="00B3662B">
        <w:tc>
          <w:tcPr>
            <w:tcW w:w="2547" w:type="dxa"/>
          </w:tcPr>
          <w:p w14:paraId="78D03004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5CEFB7E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092FC4B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3919" w:rsidRPr="009778D8" w14:paraId="60A092F9" w14:textId="77777777" w:rsidTr="00B3662B">
        <w:tc>
          <w:tcPr>
            <w:tcW w:w="2547" w:type="dxa"/>
          </w:tcPr>
          <w:p w14:paraId="55714957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6176884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7B118EF4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6BA62258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5F8085F9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903919" w:rsidRPr="009778D8" w14:paraId="72FE6458" w14:textId="77777777" w:rsidTr="00B3662B">
        <w:tc>
          <w:tcPr>
            <w:tcW w:w="2547" w:type="dxa"/>
          </w:tcPr>
          <w:p w14:paraId="0B333B6B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7B2CFF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B7A0428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3919" w:rsidRPr="009778D8" w14:paraId="1BA4EB1E" w14:textId="77777777" w:rsidTr="00B3662B">
        <w:tc>
          <w:tcPr>
            <w:tcW w:w="2547" w:type="dxa"/>
          </w:tcPr>
          <w:p w14:paraId="245C80CD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0BC603A1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685F215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903919" w:rsidRPr="009778D8" w14:paraId="48B8B3C9" w14:textId="77777777" w:rsidTr="00B3662B">
        <w:tc>
          <w:tcPr>
            <w:tcW w:w="2547" w:type="dxa"/>
          </w:tcPr>
          <w:p w14:paraId="20DCAF6C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4D428DB0" w14:textId="77777777" w:rsidR="00903919" w:rsidRPr="009778D8" w:rsidRDefault="00903919" w:rsidP="00B3662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0D426F68" w14:textId="77777777" w:rsidR="00903919" w:rsidRPr="009778D8" w:rsidRDefault="00903919" w:rsidP="00B3662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70D5F90A" w14:textId="77777777" w:rsidR="00903919" w:rsidRDefault="00903919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F37773" w:rsidRPr="009778D8" w14:paraId="102AA620" w14:textId="77777777" w:rsidTr="00322C68">
        <w:tc>
          <w:tcPr>
            <w:tcW w:w="2546" w:type="dxa"/>
          </w:tcPr>
          <w:p w14:paraId="218F7203" w14:textId="2483FF14" w:rsidR="00F37773" w:rsidRPr="009778D8" w:rsidRDefault="00F37773" w:rsidP="000C68B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98" w:type="dxa"/>
          </w:tcPr>
          <w:p w14:paraId="1715A639" w14:textId="76DD732F" w:rsidR="00F37773" w:rsidRPr="009778D8" w:rsidRDefault="00F37773" w:rsidP="009E3AC4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5" w:type="dxa"/>
          </w:tcPr>
          <w:p w14:paraId="349696F9" w14:textId="2898D8DF" w:rsidR="00F37773" w:rsidRPr="009778D8" w:rsidRDefault="00F37773" w:rsidP="00B82E8C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</w:t>
      </w:r>
      <w:r w:rsidRPr="00412F7D">
        <w:rPr>
          <w:rFonts w:ascii="Times New Roman" w:hAnsi="Times New Roman"/>
          <w:sz w:val="28"/>
          <w:szCs w:val="28"/>
        </w:rPr>
        <w:lastRenderedPageBreak/>
        <w:t>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171710">
        <w:tc>
          <w:tcPr>
            <w:tcW w:w="9339" w:type="dxa"/>
            <w:gridSpan w:val="3"/>
          </w:tcPr>
          <w:p w14:paraId="167B7C7C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171710">
        <w:tc>
          <w:tcPr>
            <w:tcW w:w="2588" w:type="dxa"/>
          </w:tcPr>
          <w:p w14:paraId="70E4DC62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171710">
        <w:tc>
          <w:tcPr>
            <w:tcW w:w="2588" w:type="dxa"/>
          </w:tcPr>
          <w:p w14:paraId="2FE240D9" w14:textId="77777777" w:rsidR="00491539" w:rsidRPr="00E5417D" w:rsidRDefault="00491539" w:rsidP="00171710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8C2AC8" w:rsidRPr="00EA39B2" w14:paraId="7129A72A" w14:textId="77777777" w:rsidTr="00171710">
        <w:tc>
          <w:tcPr>
            <w:tcW w:w="2588" w:type="dxa"/>
          </w:tcPr>
          <w:p w14:paraId="02DF2D9C" w14:textId="77777777" w:rsidR="008C2AC8" w:rsidRPr="00EA39B2" w:rsidRDefault="008C2AC8" w:rsidP="00171710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8C2AC8" w:rsidRPr="00EA39B2" w:rsidRDefault="008C2AC8" w:rsidP="00171710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8C2AC8" w:rsidRPr="00EA39B2" w:rsidRDefault="008C2AC8" w:rsidP="00171710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8C2AC8" w:rsidRPr="00EA39B2" w14:paraId="6ECB6891" w14:textId="77777777" w:rsidTr="00171710">
        <w:tc>
          <w:tcPr>
            <w:tcW w:w="2588" w:type="dxa"/>
          </w:tcPr>
          <w:p w14:paraId="65FEE958" w14:textId="77777777" w:rsidR="008C2AC8" w:rsidRPr="00E5417D" w:rsidRDefault="008C2AC8" w:rsidP="00171710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8C2AC8" w:rsidRPr="00E5417D" w:rsidRDefault="008C2AC8" w:rsidP="00171710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8C2AC8" w:rsidRPr="00E5417D" w:rsidRDefault="008C2AC8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8C2AC8" w:rsidRPr="00EA39B2" w14:paraId="36060260" w14:textId="77777777" w:rsidTr="00171710">
        <w:tc>
          <w:tcPr>
            <w:tcW w:w="2588" w:type="dxa"/>
          </w:tcPr>
          <w:p w14:paraId="0C778547" w14:textId="77777777" w:rsidR="008C2AC8" w:rsidRPr="00EA39B2" w:rsidRDefault="008C2AC8" w:rsidP="0017171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8C2AC8" w:rsidRPr="00EA39B2" w:rsidRDefault="008C2AC8" w:rsidP="00171710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8C2AC8" w:rsidRPr="00EA39B2" w:rsidRDefault="008C2AC8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8C2AC8" w:rsidRPr="00EA39B2" w14:paraId="17ABB68F" w14:textId="77777777" w:rsidTr="00171710">
        <w:tc>
          <w:tcPr>
            <w:tcW w:w="2588" w:type="dxa"/>
          </w:tcPr>
          <w:p w14:paraId="1F95EB67" w14:textId="77777777" w:rsidR="008C2AC8" w:rsidRPr="00EA39B2" w:rsidRDefault="008C2AC8" w:rsidP="00171710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8C2AC8" w:rsidRPr="00EA39B2" w:rsidRDefault="008C2AC8" w:rsidP="00171710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8C2AC8" w:rsidRPr="00EA39B2" w:rsidRDefault="008C2AC8" w:rsidP="00171710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8C2AC8" w:rsidRPr="00EA39B2" w14:paraId="69F9A18F" w14:textId="77777777" w:rsidTr="00171710">
        <w:tc>
          <w:tcPr>
            <w:tcW w:w="2588" w:type="dxa"/>
          </w:tcPr>
          <w:p w14:paraId="31875275" w14:textId="77777777" w:rsidR="008C2AC8" w:rsidRPr="00EA39B2" w:rsidRDefault="008C2AC8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8C2AC8" w:rsidRPr="00E5417D" w:rsidRDefault="008C2AC8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8C2AC8" w:rsidRPr="00B51CEE" w:rsidRDefault="008C2AC8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придорожных стоянок (парковок) </w:t>
            </w:r>
            <w:r w:rsidRPr="00E5417D">
              <w:rPr>
                <w:rFonts w:ascii="Times New Roman" w:hAnsi="Times New Roman"/>
              </w:rPr>
              <w:lastRenderedPageBreak/>
              <w:t>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8C2AC8" w:rsidRPr="00EA39B2" w:rsidRDefault="008C2AC8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C2AC8" w:rsidRPr="00EA39B2" w14:paraId="2AF04F5D" w14:textId="77777777" w:rsidTr="00171710">
        <w:tc>
          <w:tcPr>
            <w:tcW w:w="2588" w:type="dxa"/>
          </w:tcPr>
          <w:p w14:paraId="28B7DAE5" w14:textId="77777777" w:rsidR="008C2AC8" w:rsidRPr="00EA39B2" w:rsidRDefault="008C2AC8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8C2AC8" w:rsidRPr="00B51CEE" w:rsidRDefault="008C2AC8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8C2AC8" w:rsidRPr="00EA39B2" w:rsidRDefault="008C2AC8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171710">
        <w:tc>
          <w:tcPr>
            <w:tcW w:w="9339" w:type="dxa"/>
            <w:gridSpan w:val="3"/>
          </w:tcPr>
          <w:p w14:paraId="7D249569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171710">
        <w:tc>
          <w:tcPr>
            <w:tcW w:w="2546" w:type="dxa"/>
          </w:tcPr>
          <w:p w14:paraId="24CDEC4B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171710">
        <w:tc>
          <w:tcPr>
            <w:tcW w:w="2546" w:type="dxa"/>
          </w:tcPr>
          <w:p w14:paraId="606B6757" w14:textId="77777777" w:rsidR="00491539" w:rsidRPr="004A62C9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171710">
        <w:tc>
          <w:tcPr>
            <w:tcW w:w="2546" w:type="dxa"/>
          </w:tcPr>
          <w:p w14:paraId="68E465BE" w14:textId="77777777" w:rsidR="00491539" w:rsidRPr="004A62C9" w:rsidRDefault="00491539" w:rsidP="001717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171710">
        <w:tc>
          <w:tcPr>
            <w:tcW w:w="2546" w:type="dxa"/>
          </w:tcPr>
          <w:p w14:paraId="1170AFC5" w14:textId="77777777" w:rsidR="00491539" w:rsidRPr="004A62C9" w:rsidDel="00B51CEE" w:rsidRDefault="00491539" w:rsidP="00171710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171710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E5417D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171710">
        <w:tc>
          <w:tcPr>
            <w:tcW w:w="9339" w:type="dxa"/>
            <w:gridSpan w:val="3"/>
          </w:tcPr>
          <w:p w14:paraId="4B4644B6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171710">
        <w:tc>
          <w:tcPr>
            <w:tcW w:w="2546" w:type="dxa"/>
          </w:tcPr>
          <w:p w14:paraId="23E0AE20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171710">
        <w:tc>
          <w:tcPr>
            <w:tcW w:w="2546" w:type="dxa"/>
          </w:tcPr>
          <w:p w14:paraId="10673DC7" w14:textId="77777777" w:rsidR="00491539" w:rsidRPr="004A62C9" w:rsidRDefault="00491539" w:rsidP="00171710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171710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171710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5E0C" w:rsidRPr="00390019" w14:paraId="502844D8" w14:textId="77777777" w:rsidTr="00171710">
        <w:tc>
          <w:tcPr>
            <w:tcW w:w="2546" w:type="dxa"/>
          </w:tcPr>
          <w:p w14:paraId="5FBDD14A" w14:textId="7749CB5B" w:rsidR="00465E0C" w:rsidRPr="00E5417D" w:rsidRDefault="00465E0C" w:rsidP="00171710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1012F747" w14:textId="650B66D4" w:rsidR="00465E0C" w:rsidRPr="00E5417D" w:rsidRDefault="00465E0C" w:rsidP="00171710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2A507C7" w14:textId="0174CE20" w:rsidR="00465E0C" w:rsidRPr="004A62C9" w:rsidRDefault="00465E0C" w:rsidP="001717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52AB602E" w14:textId="77777777" w:rsidR="005A53B3" w:rsidRDefault="005A53B3" w:rsidP="005A53B3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  <w:u w:color="FFFFFF"/>
        </w:rPr>
      </w:pPr>
      <w:r w:rsidRPr="008F5711">
        <w:rPr>
          <w:rFonts w:ascii="Times New Roman" w:hAnsi="Times New Roman"/>
          <w:b/>
          <w:sz w:val="28"/>
          <w:szCs w:val="28"/>
          <w:u w:color="FFFFFF"/>
        </w:rPr>
        <w:t>Сх5 Зона огородничества и садоводства</w:t>
      </w:r>
    </w:p>
    <w:p w14:paraId="1395A466" w14:textId="77777777" w:rsidR="005A53B3" w:rsidRDefault="005A53B3" w:rsidP="005A53B3">
      <w:pPr>
        <w:spacing w:after="24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5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5A53B3" w:rsidRPr="00EA39B2" w14:paraId="5203660D" w14:textId="77777777" w:rsidTr="00B3662B">
        <w:tc>
          <w:tcPr>
            <w:tcW w:w="9339" w:type="dxa"/>
            <w:gridSpan w:val="3"/>
          </w:tcPr>
          <w:p w14:paraId="6ED08ECE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A53B3" w:rsidRPr="00EA39B2" w14:paraId="6521F043" w14:textId="77777777" w:rsidTr="00B3662B">
        <w:tc>
          <w:tcPr>
            <w:tcW w:w="2588" w:type="dxa"/>
          </w:tcPr>
          <w:p w14:paraId="676EEC3E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2569F977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6D941621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EA39B2" w14:paraId="15EDF513" w14:textId="77777777" w:rsidTr="00B3662B">
        <w:tc>
          <w:tcPr>
            <w:tcW w:w="2588" w:type="dxa"/>
          </w:tcPr>
          <w:p w14:paraId="620B3957" w14:textId="77777777" w:rsidR="005A53B3" w:rsidRPr="00E5417D" w:rsidRDefault="005A53B3" w:rsidP="00B3662B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63A3BA3C" w14:textId="77777777" w:rsidR="005A53B3" w:rsidRPr="00E5417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B2C84C3" w14:textId="77777777" w:rsidR="005A53B3" w:rsidRPr="00E5417D" w:rsidRDefault="005A53B3" w:rsidP="00B366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5A53B3" w:rsidRPr="00EA39B2" w14:paraId="3372111D" w14:textId="77777777" w:rsidTr="00B3662B">
        <w:tc>
          <w:tcPr>
            <w:tcW w:w="2588" w:type="dxa"/>
          </w:tcPr>
          <w:p w14:paraId="64DF9146" w14:textId="77777777" w:rsidR="005A53B3" w:rsidRPr="00B4083D" w:rsidRDefault="005A53B3" w:rsidP="00B3662B">
            <w:pPr>
              <w:spacing w:after="60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58" w:type="dxa"/>
          </w:tcPr>
          <w:p w14:paraId="6FD50D2F" w14:textId="77777777" w:rsidR="005A53B3" w:rsidRPr="00B4083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продажи товаров, торговая площадь которых </w:t>
            </w:r>
            <w:r w:rsidRPr="00412F7D">
              <w:rPr>
                <w:rFonts w:ascii="Times New Roman" w:hAnsi="Times New Roman"/>
              </w:rPr>
              <w:lastRenderedPageBreak/>
              <w:t>составляет до 5000 кв. м</w:t>
            </w:r>
          </w:p>
        </w:tc>
        <w:tc>
          <w:tcPr>
            <w:tcW w:w="1693" w:type="dxa"/>
          </w:tcPr>
          <w:p w14:paraId="5B67AD59" w14:textId="77777777" w:rsidR="005A53B3" w:rsidRDefault="005A53B3" w:rsidP="00B366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5A53B3" w:rsidRPr="00EA39B2" w14:paraId="1C37ACBC" w14:textId="77777777" w:rsidTr="00B3662B">
        <w:tc>
          <w:tcPr>
            <w:tcW w:w="2588" w:type="dxa"/>
          </w:tcPr>
          <w:p w14:paraId="3A0760F3" w14:textId="77777777" w:rsidR="005A53B3" w:rsidRPr="00EA39B2" w:rsidRDefault="005A53B3" w:rsidP="00B3662B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lastRenderedPageBreak/>
              <w:t>Земельные участки общего назначения</w:t>
            </w:r>
          </w:p>
        </w:tc>
        <w:tc>
          <w:tcPr>
            <w:tcW w:w="5058" w:type="dxa"/>
          </w:tcPr>
          <w:p w14:paraId="481F14D5" w14:textId="77777777" w:rsidR="005A53B3" w:rsidRPr="00EA39B2" w:rsidRDefault="005A53B3" w:rsidP="00B3662B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B6EFEF3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5A53B3" w:rsidRPr="00EA39B2" w14:paraId="1E8F1FDF" w14:textId="77777777" w:rsidTr="00B3662B">
        <w:tc>
          <w:tcPr>
            <w:tcW w:w="2588" w:type="dxa"/>
          </w:tcPr>
          <w:p w14:paraId="1EEA76E6" w14:textId="77777777" w:rsidR="005A53B3" w:rsidRPr="00E5417D" w:rsidRDefault="005A53B3" w:rsidP="00B3662B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23E01DCA" w14:textId="77777777" w:rsidR="005A53B3" w:rsidRPr="00E5417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67E385C1" w14:textId="77777777" w:rsidR="005A53B3" w:rsidRPr="00E5417D" w:rsidRDefault="005A53B3" w:rsidP="00B366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5A53B3" w:rsidRPr="00EA39B2" w14:paraId="72A654CF" w14:textId="77777777" w:rsidTr="00B3662B">
        <w:tc>
          <w:tcPr>
            <w:tcW w:w="2588" w:type="dxa"/>
          </w:tcPr>
          <w:p w14:paraId="73C670EB" w14:textId="77777777" w:rsidR="005A53B3" w:rsidRPr="00EA39B2" w:rsidRDefault="005A53B3" w:rsidP="00B3662B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1EE6EF71" w14:textId="77777777" w:rsidR="005A53B3" w:rsidRPr="00EA39B2" w:rsidRDefault="005A53B3" w:rsidP="00B3662B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1C7C967F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5A53B3" w:rsidRPr="00EA39B2" w14:paraId="29B22FA8" w14:textId="77777777" w:rsidTr="00B3662B">
        <w:tc>
          <w:tcPr>
            <w:tcW w:w="2588" w:type="dxa"/>
          </w:tcPr>
          <w:p w14:paraId="72107EC2" w14:textId="77777777" w:rsidR="005A53B3" w:rsidRPr="00EA39B2" w:rsidRDefault="005A53B3" w:rsidP="00B3662B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7DDBD887" w14:textId="77777777" w:rsidR="005A53B3" w:rsidRPr="00EA39B2" w:rsidRDefault="005A53B3" w:rsidP="00B3662B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60E9D37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5A53B3" w:rsidRPr="00EA39B2" w14:paraId="6DD60622" w14:textId="77777777" w:rsidTr="00B3662B">
        <w:tc>
          <w:tcPr>
            <w:tcW w:w="2588" w:type="dxa"/>
          </w:tcPr>
          <w:p w14:paraId="33DB106E" w14:textId="77777777" w:rsidR="005A53B3" w:rsidRPr="00EA39B2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761221FA" w14:textId="77777777" w:rsidR="005A53B3" w:rsidRPr="00E5417D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0AE61BE" w14:textId="77777777" w:rsidR="005A53B3" w:rsidRPr="00B51CEE" w:rsidRDefault="005A53B3" w:rsidP="00B3662B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2CE87B7C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5A53B3" w:rsidRPr="00EA39B2" w14:paraId="2124C3F1" w14:textId="77777777" w:rsidTr="00B3662B">
        <w:tc>
          <w:tcPr>
            <w:tcW w:w="2588" w:type="dxa"/>
          </w:tcPr>
          <w:p w14:paraId="46B62822" w14:textId="77777777" w:rsidR="005A53B3" w:rsidRPr="00EA39B2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552E7BD7" w14:textId="77777777" w:rsidR="005A53B3" w:rsidRPr="00B51CEE" w:rsidRDefault="005A53B3" w:rsidP="00B3662B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E5417D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7351B8A0" w14:textId="77777777" w:rsidR="005A53B3" w:rsidRPr="00EA39B2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A7DCB18" w14:textId="77777777" w:rsidR="005A53B3" w:rsidRPr="004A62C9" w:rsidRDefault="005A53B3" w:rsidP="005A53B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A53B3" w:rsidRPr="004A62C9" w14:paraId="007D3A34" w14:textId="77777777" w:rsidTr="00B3662B">
        <w:tc>
          <w:tcPr>
            <w:tcW w:w="9339" w:type="dxa"/>
            <w:gridSpan w:val="3"/>
          </w:tcPr>
          <w:p w14:paraId="66E529B0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A53B3" w:rsidRPr="00390019" w14:paraId="3DE8356E" w14:textId="77777777" w:rsidTr="00B3662B">
        <w:tc>
          <w:tcPr>
            <w:tcW w:w="2546" w:type="dxa"/>
          </w:tcPr>
          <w:p w14:paraId="5F2E9AA1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9EF061B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1CA032B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390019" w14:paraId="73418AB3" w14:textId="77777777" w:rsidTr="00B3662B">
        <w:tc>
          <w:tcPr>
            <w:tcW w:w="2546" w:type="dxa"/>
          </w:tcPr>
          <w:p w14:paraId="10568845" w14:textId="77777777" w:rsidR="005A53B3" w:rsidRPr="004A62C9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2B6783C" w14:textId="77777777" w:rsidR="005A53B3" w:rsidRPr="004A62C9" w:rsidRDefault="005A53B3" w:rsidP="00B3662B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2F8658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A53B3" w:rsidRPr="00390019" w14:paraId="5D15338F" w14:textId="77777777" w:rsidTr="00B3662B">
        <w:tc>
          <w:tcPr>
            <w:tcW w:w="2546" w:type="dxa"/>
          </w:tcPr>
          <w:p w14:paraId="3472DFBA" w14:textId="77777777" w:rsidR="005A53B3" w:rsidRPr="004A62C9" w:rsidRDefault="005A53B3" w:rsidP="00B36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5FDAF39" w14:textId="77777777" w:rsidR="005A53B3" w:rsidRPr="004A62C9" w:rsidRDefault="005A53B3" w:rsidP="00B3662B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37F093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5A53B3" w:rsidRPr="00390019" w14:paraId="0AF8A352" w14:textId="77777777" w:rsidTr="00B3662B">
        <w:tc>
          <w:tcPr>
            <w:tcW w:w="2546" w:type="dxa"/>
          </w:tcPr>
          <w:p w14:paraId="1167CDF8" w14:textId="77777777" w:rsidR="005A53B3" w:rsidRPr="00E5417D" w:rsidRDefault="005A53B3" w:rsidP="00B3662B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6554E7A" w14:textId="77777777" w:rsidR="005A53B3" w:rsidRPr="00E5417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1B07EAE" w14:textId="77777777" w:rsidR="005A53B3" w:rsidRPr="00E5417D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5A53B3" w:rsidRPr="00390019" w14:paraId="3353AB73" w14:textId="77777777" w:rsidTr="00B3662B">
        <w:tc>
          <w:tcPr>
            <w:tcW w:w="2546" w:type="dxa"/>
          </w:tcPr>
          <w:p w14:paraId="7F9E268D" w14:textId="77777777" w:rsidR="005A53B3" w:rsidRPr="00E5417D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139DE0A" w14:textId="77777777" w:rsidR="005A53B3" w:rsidRPr="00E5417D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4081859" w14:textId="77777777" w:rsidR="005A53B3" w:rsidRPr="00E5417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</w:t>
            </w:r>
            <w:r w:rsidRPr="00E5417D">
              <w:rPr>
                <w:rFonts w:ascii="Times New Roman" w:hAnsi="Times New Roman"/>
              </w:rPr>
              <w:lastRenderedPageBreak/>
              <w:t>средств</w:t>
            </w:r>
          </w:p>
        </w:tc>
        <w:tc>
          <w:tcPr>
            <w:tcW w:w="1695" w:type="dxa"/>
          </w:tcPr>
          <w:p w14:paraId="559AEBC4" w14:textId="77777777" w:rsidR="005A53B3" w:rsidRPr="00E5417D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A53B3" w:rsidRPr="00390019" w14:paraId="6D59C13F" w14:textId="77777777" w:rsidTr="00B3662B">
        <w:tc>
          <w:tcPr>
            <w:tcW w:w="2546" w:type="dxa"/>
          </w:tcPr>
          <w:p w14:paraId="2BE52E2D" w14:textId="77777777" w:rsidR="005A53B3" w:rsidRPr="004A62C9" w:rsidDel="00B51CEE" w:rsidRDefault="005A53B3" w:rsidP="00B3662B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12292E32" w14:textId="77777777" w:rsidR="005A53B3" w:rsidRPr="00E5417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0DDF055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27577BF5" w14:textId="77777777" w:rsidR="005A53B3" w:rsidRDefault="005A53B3" w:rsidP="005A53B3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A53B3" w:rsidRPr="00390019" w14:paraId="1515DE44" w14:textId="77777777" w:rsidTr="00B3662B">
        <w:tc>
          <w:tcPr>
            <w:tcW w:w="9339" w:type="dxa"/>
            <w:gridSpan w:val="3"/>
          </w:tcPr>
          <w:p w14:paraId="623B3966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A53B3" w:rsidRPr="00390019" w14:paraId="3B8E4D06" w14:textId="77777777" w:rsidTr="00B3662B">
        <w:tc>
          <w:tcPr>
            <w:tcW w:w="2546" w:type="dxa"/>
          </w:tcPr>
          <w:p w14:paraId="02FC92E0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E9B4962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65AFC50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A53B3" w:rsidRPr="00390019" w14:paraId="7248568A" w14:textId="77777777" w:rsidTr="00B3662B">
        <w:tc>
          <w:tcPr>
            <w:tcW w:w="2546" w:type="dxa"/>
          </w:tcPr>
          <w:p w14:paraId="5D2DAF5A" w14:textId="77777777" w:rsidR="005A53B3" w:rsidRPr="004A62C9" w:rsidRDefault="005A53B3" w:rsidP="00B3662B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CACF72C" w14:textId="77777777" w:rsidR="005A53B3" w:rsidRPr="004A62C9" w:rsidRDefault="005A53B3" w:rsidP="00B3662B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29326E7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A53B3" w:rsidRPr="00390019" w14:paraId="73EF9684" w14:textId="77777777" w:rsidTr="00B3662B">
        <w:tc>
          <w:tcPr>
            <w:tcW w:w="2546" w:type="dxa"/>
          </w:tcPr>
          <w:p w14:paraId="5C2CD82E" w14:textId="77777777" w:rsidR="005A53B3" w:rsidRPr="00E5417D" w:rsidRDefault="005A53B3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3F6E33DA" w14:textId="77777777" w:rsidR="005A53B3" w:rsidRPr="00E5417D" w:rsidRDefault="005A53B3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1C8158E" w14:textId="77777777" w:rsidR="005A53B3" w:rsidRPr="004A62C9" w:rsidRDefault="005A53B3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</w:tbl>
    <w:p w14:paraId="496E2D0E" w14:textId="77777777" w:rsidR="005A53B3" w:rsidRDefault="005A53B3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14:paraId="1861B47E" w14:textId="77777777" w:rsidR="00554640" w:rsidRPr="00B82E8C" w:rsidRDefault="00554640" w:rsidP="0055464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proofErr w:type="spellStart"/>
      <w:r w:rsidRPr="00B82E8C">
        <w:rPr>
          <w:rFonts w:ascii="Times New Roman" w:hAnsi="Times New Roman"/>
          <w:b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b/>
          <w:sz w:val="28"/>
          <w:szCs w:val="28"/>
        </w:rPr>
        <w:t xml:space="preserve"> Зона санитарно-защитного назначения от объектов сельскохозяйственного назначения</w:t>
      </w:r>
    </w:p>
    <w:p w14:paraId="7755F640" w14:textId="77777777" w:rsidR="00554640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 xml:space="preserve">Зона </w:t>
      </w:r>
      <w:proofErr w:type="spellStart"/>
      <w:r w:rsidRPr="00B82E8C">
        <w:rPr>
          <w:rFonts w:ascii="Times New Roman" w:hAnsi="Times New Roman"/>
          <w:sz w:val="28"/>
          <w:szCs w:val="28"/>
        </w:rPr>
        <w:t>СхСЗ</w:t>
      </w:r>
      <w:proofErr w:type="spellEnd"/>
      <w:r w:rsidRPr="00B82E8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использования территорий, прилегающих к зонам, занятым объектами сельскохозяйственного производства с целью защиты жилых зон от вредного воздействия, оказываемого объектами сельскохозяйственного назначения.</w:t>
      </w:r>
    </w:p>
    <w:p w14:paraId="37D4E319" w14:textId="77777777" w:rsidR="00554640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18F4A5" w14:textId="77777777" w:rsidR="00554640" w:rsidRPr="00B82E8C" w:rsidRDefault="00554640" w:rsidP="0055464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54640" w:rsidRPr="00390019" w14:paraId="4038B91F" w14:textId="77777777" w:rsidTr="00B3662B">
        <w:tc>
          <w:tcPr>
            <w:tcW w:w="9339" w:type="dxa"/>
            <w:gridSpan w:val="3"/>
          </w:tcPr>
          <w:p w14:paraId="416E517B" w14:textId="77777777" w:rsidR="00554640" w:rsidRPr="0012270C" w:rsidRDefault="00554640" w:rsidP="00B3662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554640" w:rsidRPr="00390019" w14:paraId="2191CCCF" w14:textId="77777777" w:rsidTr="00B3662B">
        <w:tc>
          <w:tcPr>
            <w:tcW w:w="2546" w:type="dxa"/>
          </w:tcPr>
          <w:p w14:paraId="5B22A124" w14:textId="77777777" w:rsidR="00554640" w:rsidRPr="00390019" w:rsidRDefault="00554640" w:rsidP="00B3662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A8CDBD6" w14:textId="77777777" w:rsidR="00554640" w:rsidRPr="0012270C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8DA80F3" w14:textId="77777777" w:rsidR="00554640" w:rsidRPr="0012270C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14:paraId="11E1F3DE" w14:textId="77777777" w:rsidTr="00B3662B">
        <w:tc>
          <w:tcPr>
            <w:tcW w:w="2546" w:type="dxa"/>
          </w:tcPr>
          <w:p w14:paraId="716AF591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F5BA9BF" w14:textId="77777777" w:rsidR="00554640" w:rsidRPr="00BF6A75" w:rsidRDefault="00554640" w:rsidP="00B3662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A8BD7C8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554640" w:rsidRPr="0087454E" w14:paraId="2B1CCED3" w14:textId="77777777" w:rsidTr="00B3662B">
        <w:tc>
          <w:tcPr>
            <w:tcW w:w="2546" w:type="dxa"/>
          </w:tcPr>
          <w:p w14:paraId="245547D1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6B0F14B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7D25B850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554640" w:rsidRPr="0087454E" w14:paraId="6070BDAE" w14:textId="77777777" w:rsidTr="00B3662B">
        <w:tc>
          <w:tcPr>
            <w:tcW w:w="2546" w:type="dxa"/>
          </w:tcPr>
          <w:p w14:paraId="0B372E93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F028089" w14:textId="77777777" w:rsidR="00554640" w:rsidRPr="00BF6A75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E09FE61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554640" w:rsidRPr="0087454E" w14:paraId="62355EE7" w14:textId="77777777" w:rsidTr="00B3662B">
        <w:tc>
          <w:tcPr>
            <w:tcW w:w="2546" w:type="dxa"/>
          </w:tcPr>
          <w:p w14:paraId="6029B285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AB29140" w14:textId="77777777" w:rsidR="00554640" w:rsidRPr="00BF6A75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F7B2488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554640" w:rsidRPr="0087454E" w14:paraId="196C2E41" w14:textId="77777777" w:rsidTr="00B3662B">
        <w:tc>
          <w:tcPr>
            <w:tcW w:w="2546" w:type="dxa"/>
          </w:tcPr>
          <w:p w14:paraId="3486BA88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2FAEBB7D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D5B7A35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554640" w:rsidRPr="0087454E" w14:paraId="3E2D5EDE" w14:textId="77777777" w:rsidTr="00B3662B">
        <w:tc>
          <w:tcPr>
            <w:tcW w:w="2546" w:type="dxa"/>
          </w:tcPr>
          <w:p w14:paraId="663735C6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F16D5AD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</w:t>
            </w:r>
            <w:r w:rsidRPr="0087454E">
              <w:rPr>
                <w:rFonts w:ascii="Times New Roman" w:hAnsi="Times New Roman"/>
              </w:rPr>
              <w:lastRenderedPageBreak/>
              <w:t>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A104B80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554640" w:rsidRPr="0087454E" w14:paraId="7AAA9775" w14:textId="77777777" w:rsidTr="00B3662B">
        <w:tc>
          <w:tcPr>
            <w:tcW w:w="2546" w:type="dxa"/>
          </w:tcPr>
          <w:p w14:paraId="6D9D3DAB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453ACDA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91AF80B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554640" w:rsidRPr="0087454E" w14:paraId="2B967354" w14:textId="77777777" w:rsidTr="00B3662B">
        <w:tc>
          <w:tcPr>
            <w:tcW w:w="2546" w:type="dxa"/>
          </w:tcPr>
          <w:p w14:paraId="7D815F0F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6728B084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1F08B1B7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554640" w:rsidRPr="0087454E" w14:paraId="00815816" w14:textId="77777777" w:rsidTr="00B3662B">
        <w:tc>
          <w:tcPr>
            <w:tcW w:w="2546" w:type="dxa"/>
          </w:tcPr>
          <w:p w14:paraId="45D319AF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E8D22F1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78265A0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554640" w:rsidRPr="0087454E" w14:paraId="6853FB67" w14:textId="77777777" w:rsidTr="00B3662B">
        <w:tc>
          <w:tcPr>
            <w:tcW w:w="2546" w:type="dxa"/>
          </w:tcPr>
          <w:p w14:paraId="7D1CF6DD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5B37894D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C9B2E81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554640" w:rsidRPr="0087454E" w14:paraId="3D53BA9B" w14:textId="77777777" w:rsidTr="00B3662B">
        <w:tc>
          <w:tcPr>
            <w:tcW w:w="2546" w:type="dxa"/>
          </w:tcPr>
          <w:p w14:paraId="78E09806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3516D0" w14:textId="77777777" w:rsidR="00554640" w:rsidRPr="00BB41D0" w:rsidRDefault="00554640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EB9147D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554640" w:rsidRPr="0087454E" w14:paraId="1F395608" w14:textId="77777777" w:rsidTr="00B3662B">
        <w:tc>
          <w:tcPr>
            <w:tcW w:w="2546" w:type="dxa"/>
          </w:tcPr>
          <w:p w14:paraId="502A92D1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0C4F32D9" w14:textId="77777777" w:rsidR="00554640" w:rsidRPr="00BB41D0" w:rsidRDefault="00554640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55E56EB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554640" w:rsidRPr="0087454E" w14:paraId="19E9425D" w14:textId="77777777" w:rsidTr="00B3662B">
        <w:tc>
          <w:tcPr>
            <w:tcW w:w="2546" w:type="dxa"/>
          </w:tcPr>
          <w:p w14:paraId="75A63084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03A04054" w14:textId="77777777" w:rsidR="00554640" w:rsidRPr="00BB41D0" w:rsidRDefault="00554640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5D07A1C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554640" w:rsidRPr="0087454E" w14:paraId="28B6D4FD" w14:textId="77777777" w:rsidTr="00B3662B">
        <w:tc>
          <w:tcPr>
            <w:tcW w:w="2546" w:type="dxa"/>
          </w:tcPr>
          <w:p w14:paraId="24A3BA7C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14:paraId="3835F293" w14:textId="77777777" w:rsidR="00554640" w:rsidRPr="00BB41D0" w:rsidRDefault="00554640" w:rsidP="00B3662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8A7CED7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554640" w:rsidRPr="0087454E" w14:paraId="0F4530EA" w14:textId="77777777" w:rsidTr="00B3662B">
        <w:tc>
          <w:tcPr>
            <w:tcW w:w="2546" w:type="dxa"/>
          </w:tcPr>
          <w:p w14:paraId="0915C14F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22A5AD8C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48FF9007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554640" w:rsidRPr="0087454E" w14:paraId="07D5116F" w14:textId="77777777" w:rsidTr="00B3662B">
        <w:tc>
          <w:tcPr>
            <w:tcW w:w="2546" w:type="dxa"/>
          </w:tcPr>
          <w:p w14:paraId="6C7248B6" w14:textId="77777777" w:rsidR="00554640" w:rsidRPr="00147A6D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775C67CC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2F06FCB7" w14:textId="77777777" w:rsidR="00554640" w:rsidRPr="00147A6D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A19B8D8" w14:textId="77777777" w:rsidR="00554640" w:rsidRPr="00147A6D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554640" w:rsidRPr="0087454E" w14:paraId="7848DD9B" w14:textId="77777777" w:rsidTr="00B3662B">
        <w:tc>
          <w:tcPr>
            <w:tcW w:w="2546" w:type="dxa"/>
          </w:tcPr>
          <w:p w14:paraId="140A966F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539E242" w14:textId="77777777" w:rsidR="00554640" w:rsidRPr="0087454E" w:rsidRDefault="00554640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8A9F82F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A306CE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554640" w:rsidRPr="0087454E" w14:paraId="5908DB2D" w14:textId="77777777" w:rsidTr="00B3662B">
        <w:tc>
          <w:tcPr>
            <w:tcW w:w="2546" w:type="dxa"/>
          </w:tcPr>
          <w:p w14:paraId="1E6A7C2C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62A5702" w14:textId="77777777" w:rsidR="00554640" w:rsidRPr="0087454E" w:rsidRDefault="00554640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58DC50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554640" w:rsidRPr="0087454E" w14:paraId="7B08B68B" w14:textId="77777777" w:rsidTr="00B3662B">
        <w:tc>
          <w:tcPr>
            <w:tcW w:w="2546" w:type="dxa"/>
          </w:tcPr>
          <w:p w14:paraId="43CD3FB0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41123D2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BB41D0">
              <w:rPr>
                <w:rFonts w:ascii="Times New Roman" w:hAnsi="Times New Roman"/>
              </w:rPr>
              <w:lastRenderedPageBreak/>
              <w:t xml:space="preserve">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09803D0" w14:textId="77777777" w:rsidR="00554640" w:rsidRPr="0087454E" w:rsidRDefault="00554640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2D6F1D8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54640" w:rsidRPr="0087454E" w14:paraId="27C0DB65" w14:textId="77777777" w:rsidTr="00B3662B">
        <w:tc>
          <w:tcPr>
            <w:tcW w:w="2546" w:type="dxa"/>
          </w:tcPr>
          <w:p w14:paraId="184FF2DA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E244E84" w14:textId="77777777" w:rsidR="00554640" w:rsidRPr="0087454E" w:rsidRDefault="00554640" w:rsidP="00B36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1E4F611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2CAD76C7" w14:textId="77777777" w:rsidR="00554640" w:rsidRPr="0087454E" w:rsidRDefault="00554640" w:rsidP="0055464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554640" w:rsidRPr="0087454E" w14:paraId="7A61EEF0" w14:textId="77777777" w:rsidTr="00B3662B">
        <w:tc>
          <w:tcPr>
            <w:tcW w:w="9339" w:type="dxa"/>
            <w:gridSpan w:val="3"/>
          </w:tcPr>
          <w:p w14:paraId="15B275E7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554640" w:rsidRPr="0087454E" w14:paraId="289EA7A2" w14:textId="77777777" w:rsidTr="00B3662B">
        <w:tc>
          <w:tcPr>
            <w:tcW w:w="2546" w:type="dxa"/>
          </w:tcPr>
          <w:p w14:paraId="1A186D18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61DE798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4A7CB3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14:paraId="0C890F13" w14:textId="77777777" w:rsidTr="00B3662B">
        <w:tc>
          <w:tcPr>
            <w:tcW w:w="2546" w:type="dxa"/>
          </w:tcPr>
          <w:p w14:paraId="6991CC10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4E7654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21E394C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54640" w:rsidRPr="0087454E" w14:paraId="2CDC3E5C" w14:textId="77777777" w:rsidTr="00B3662B">
        <w:tc>
          <w:tcPr>
            <w:tcW w:w="2546" w:type="dxa"/>
          </w:tcPr>
          <w:p w14:paraId="01140620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83BB245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532E732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554640" w:rsidRPr="0087454E" w14:paraId="3CC840C9" w14:textId="77777777" w:rsidTr="00B3662B">
        <w:tc>
          <w:tcPr>
            <w:tcW w:w="2546" w:type="dxa"/>
          </w:tcPr>
          <w:p w14:paraId="1851170E" w14:textId="77777777" w:rsidR="00554640" w:rsidRPr="00BB41D0" w:rsidRDefault="00554640" w:rsidP="00B3662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9EE406F" w14:textId="77777777" w:rsidR="00554640" w:rsidRPr="00BB41D0" w:rsidRDefault="00554640" w:rsidP="00B3662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BB41D0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42AE60C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96A4478" w14:textId="77777777" w:rsidR="00554640" w:rsidRDefault="00554640" w:rsidP="0055464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54640" w:rsidRPr="0087454E" w14:paraId="02FBBAAA" w14:textId="77777777" w:rsidTr="00B3662B">
        <w:tc>
          <w:tcPr>
            <w:tcW w:w="9345" w:type="dxa"/>
            <w:gridSpan w:val="3"/>
          </w:tcPr>
          <w:p w14:paraId="2CD1AD8D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54640" w:rsidRPr="0087454E" w14:paraId="28B425F8" w14:textId="77777777" w:rsidTr="00B3662B">
        <w:tc>
          <w:tcPr>
            <w:tcW w:w="2547" w:type="dxa"/>
          </w:tcPr>
          <w:p w14:paraId="0E34C754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9CFA482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6C22D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54640" w:rsidRPr="0087454E" w14:paraId="0286914E" w14:textId="77777777" w:rsidTr="00B3662B">
        <w:tc>
          <w:tcPr>
            <w:tcW w:w="2547" w:type="dxa"/>
          </w:tcPr>
          <w:p w14:paraId="22216AF8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771177B2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429CC11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554640" w:rsidRPr="0087454E" w14:paraId="3FE1579C" w14:textId="77777777" w:rsidTr="00B3662B">
        <w:tc>
          <w:tcPr>
            <w:tcW w:w="2547" w:type="dxa"/>
          </w:tcPr>
          <w:p w14:paraId="7F810AD0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488D796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0C35002" w14:textId="77777777" w:rsidR="00554640" w:rsidRPr="0087454E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554640" w:rsidRPr="00147A6D" w14:paraId="01D933CF" w14:textId="77777777" w:rsidTr="00B3662B">
        <w:tc>
          <w:tcPr>
            <w:tcW w:w="2547" w:type="dxa"/>
          </w:tcPr>
          <w:p w14:paraId="42EAD151" w14:textId="77777777" w:rsidR="00554640" w:rsidRPr="0087454E" w:rsidRDefault="00554640" w:rsidP="00B3662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456CDB81" w14:textId="77777777" w:rsidR="00554640" w:rsidRPr="0087454E" w:rsidRDefault="00554640" w:rsidP="00B3662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C2DBDD9" w14:textId="77777777" w:rsidR="00554640" w:rsidRPr="00147A6D" w:rsidRDefault="00554640" w:rsidP="00B3662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2B2A7F48" w14:textId="77777777" w:rsidR="00554640" w:rsidRDefault="0055464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</w:t>
            </w:r>
            <w:r w:rsidRPr="00920A78">
              <w:rPr>
                <w:rFonts w:ascii="Times New Roman" w:hAnsi="Times New Roman"/>
              </w:rPr>
              <w:lastRenderedPageBreak/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оказания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70761EB8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C1661A">
              <w:rPr>
                <w:rFonts w:ascii="Times New Roman" w:hAnsi="Times New Roman"/>
              </w:rPr>
              <w:t>»;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CAE3A5D" w14:textId="471DB637" w:rsidR="00CB27CF" w:rsidRDefault="00C87987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14:paraId="47979133" w14:textId="79E119B3"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334632" w14:textId="221714CB" w:rsidR="00EB4133" w:rsidRDefault="00C87987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lastRenderedPageBreak/>
        <w:t>17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31A7A2B2" w14:textId="1B1C894B" w:rsidR="00BE3682" w:rsidRPr="000563C5" w:rsidRDefault="00C87987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30179E">
        <w:rPr>
          <w:rFonts w:ascii="Times New Roman" w:hAnsi="Times New Roman"/>
          <w:sz w:val="28"/>
          <w:szCs w:val="28"/>
          <w:u w:color="FFFFFF"/>
        </w:rPr>
        <w:t xml:space="preserve"> дополнить статьями 36 – 37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A8CACC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30179E">
        <w:rPr>
          <w:rFonts w:ascii="Times New Roman" w:hAnsi="Times New Roman"/>
          <w:b/>
          <w:sz w:val="28"/>
          <w:szCs w:val="28"/>
          <w:u w:color="FFFFFF"/>
        </w:rPr>
        <w:t>Статья 36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 xml:space="preserve">одоемы менее </w:t>
      </w:r>
      <w:r w:rsidR="00EE7411">
        <w:rPr>
          <w:rFonts w:ascii="Times New Roman" w:hAnsi="Times New Roman"/>
          <w:sz w:val="28"/>
          <w:szCs w:val="28"/>
          <w:u w:color="FFFFFF"/>
        </w:rPr>
        <w:lastRenderedPageBreak/>
        <w:t>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1FC1B10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055F6204" w:rsidR="00BE3682" w:rsidRPr="00693889" w:rsidRDefault="0030179E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не допускается посадка высокоствольных деревьев, все виды строительства, не имеющие непосредственного отношения к эксплуатации,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22C7DE04" w:rsidR="00716256" w:rsidRDefault="00BE3682" w:rsidP="00C4305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C87987">
        <w:rPr>
          <w:rFonts w:ascii="Times New Roman" w:hAnsi="Times New Roman"/>
          <w:sz w:val="28"/>
          <w:szCs w:val="28"/>
          <w:u w:color="FFFFFF"/>
        </w:rPr>
        <w:t>;</w:t>
      </w:r>
    </w:p>
    <w:p w14:paraId="5908593A" w14:textId="495A4B85" w:rsidR="00D94E40" w:rsidRPr="00C4305A" w:rsidRDefault="00C87987" w:rsidP="00D94E40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19) </w:t>
      </w:r>
      <w:r w:rsidR="00C4305A" w:rsidRPr="00386C12">
        <w:rPr>
          <w:rFonts w:ascii="Times New Roman" w:hAnsi="Times New Roman"/>
          <w:sz w:val="28"/>
          <w:szCs w:val="28"/>
        </w:rPr>
        <w:t xml:space="preserve">в условных обозначениях карты градостроительного зонирования </w:t>
      </w:r>
      <w:r w:rsidR="00C4305A"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BE6CCC" w:rsidRPr="00F55EF5">
        <w:rPr>
          <w:rFonts w:ascii="Times New Roman" w:hAnsi="Times New Roman"/>
          <w:bCs/>
          <w:sz w:val="28"/>
          <w:szCs w:val="28"/>
        </w:rPr>
        <w:t>поселения Узюково</w:t>
      </w:r>
      <w:r w:rsidR="00BE6CCC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305A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="00C4305A" w:rsidRPr="00A96767">
        <w:rPr>
          <w:rFonts w:ascii="Times New Roman" w:hAnsi="Times New Roman"/>
          <w:sz w:val="28"/>
          <w:szCs w:val="28"/>
        </w:rPr>
        <w:t>Ставропольский</w:t>
      </w:r>
      <w:r w:rsidR="00C4305A" w:rsidRPr="00386C12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4E5B59">
        <w:rPr>
          <w:rFonts w:ascii="Times New Roman" w:hAnsi="Times New Roman"/>
          <w:sz w:val="28"/>
          <w:szCs w:val="28"/>
        </w:rPr>
        <w:t>наименование</w:t>
      </w:r>
      <w:r w:rsidR="00C4305A">
        <w:rPr>
          <w:rFonts w:ascii="Times New Roman" w:hAnsi="Times New Roman"/>
          <w:sz w:val="28"/>
          <w:szCs w:val="28"/>
        </w:rPr>
        <w:t xml:space="preserve"> </w:t>
      </w:r>
      <w:r w:rsidR="00D94E40">
        <w:rPr>
          <w:rFonts w:ascii="Times New Roman" w:hAnsi="Times New Roman"/>
          <w:sz w:val="28"/>
          <w:szCs w:val="28"/>
        </w:rPr>
        <w:t xml:space="preserve">зоны сельскохозяйственного использования Сх5 </w:t>
      </w:r>
      <w:r w:rsidR="00D94E40" w:rsidRPr="00386C12">
        <w:rPr>
          <w:rFonts w:ascii="Times New Roman" w:hAnsi="Times New Roman"/>
          <w:sz w:val="28"/>
          <w:szCs w:val="28"/>
        </w:rPr>
        <w:t xml:space="preserve">изложить в </w:t>
      </w:r>
      <w:r w:rsidR="00D94E40">
        <w:rPr>
          <w:rFonts w:ascii="Times New Roman" w:hAnsi="Times New Roman"/>
          <w:sz w:val="28"/>
          <w:szCs w:val="28"/>
        </w:rPr>
        <w:t xml:space="preserve">следующей </w:t>
      </w:r>
      <w:r w:rsidR="00D94E40" w:rsidRPr="00386C12">
        <w:rPr>
          <w:rFonts w:ascii="Times New Roman" w:hAnsi="Times New Roman"/>
          <w:sz w:val="28"/>
          <w:szCs w:val="28"/>
        </w:rPr>
        <w:t xml:space="preserve">редакции: </w:t>
      </w:r>
    </w:p>
    <w:p w14:paraId="3F76929D" w14:textId="7A86C4F7" w:rsidR="00D94E40" w:rsidRDefault="00D94E40" w:rsidP="00D94E4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«Сх5 Зона огородничества и садоводства».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lastRenderedPageBreak/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3327E8CB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1D1A941B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сельского </w:t>
      </w:r>
      <w:r w:rsidRPr="00F55EF5">
        <w:rPr>
          <w:rFonts w:ascii="Times New Roman" w:hAnsi="Times New Roman"/>
          <w:bCs/>
          <w:sz w:val="28"/>
          <w:szCs w:val="28"/>
        </w:rPr>
        <w:t>поселения Узюково</w:t>
      </w:r>
    </w:p>
    <w:p w14:paraId="1FB099EA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F55EF5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550D7222" w14:textId="7E2BB0D2" w:rsidR="007F6D47" w:rsidRPr="00F55EF5" w:rsidRDefault="007F6D47" w:rsidP="007F6D47">
      <w:pPr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Самарской области                                       </w:t>
      </w:r>
      <w:r w:rsidR="008F66C0">
        <w:rPr>
          <w:rFonts w:ascii="Times New Roman" w:hAnsi="Times New Roman"/>
          <w:sz w:val="28"/>
          <w:szCs w:val="28"/>
        </w:rPr>
        <w:t xml:space="preserve">                             </w:t>
      </w:r>
      <w:r w:rsidRPr="00F55EF5">
        <w:rPr>
          <w:rFonts w:ascii="Times New Roman" w:hAnsi="Times New Roman"/>
          <w:sz w:val="28"/>
          <w:szCs w:val="28"/>
        </w:rPr>
        <w:t xml:space="preserve">  </w:t>
      </w:r>
      <w:r w:rsidR="008F66C0">
        <w:rPr>
          <w:rFonts w:ascii="Times New Roman" w:hAnsi="Times New Roman"/>
          <w:sz w:val="28"/>
          <w:szCs w:val="28"/>
        </w:rPr>
        <w:t>А.Ю. Помещиков</w:t>
      </w:r>
    </w:p>
    <w:p w14:paraId="7FE0712B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60627142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3B9FEDE2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Глава сельского </w:t>
      </w:r>
      <w:r w:rsidRPr="00F55EF5">
        <w:rPr>
          <w:rFonts w:ascii="Times New Roman" w:hAnsi="Times New Roman"/>
          <w:bCs/>
          <w:sz w:val="28"/>
          <w:szCs w:val="28"/>
        </w:rPr>
        <w:t>поселения Узюково</w:t>
      </w:r>
    </w:p>
    <w:p w14:paraId="0175C914" w14:textId="77777777" w:rsidR="007F6D47" w:rsidRPr="00F55EF5" w:rsidRDefault="007F6D47" w:rsidP="007F6D47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F55EF5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1EAFACCE" w14:textId="77777777" w:rsidR="007F6D47" w:rsidRPr="00F55EF5" w:rsidRDefault="007F6D47" w:rsidP="007F6D47">
      <w:pPr>
        <w:outlineLvl w:val="0"/>
        <w:rPr>
          <w:rFonts w:ascii="Times New Roman" w:hAnsi="Times New Roman"/>
          <w:sz w:val="28"/>
          <w:szCs w:val="28"/>
        </w:rPr>
      </w:pPr>
      <w:r w:rsidRPr="00F55EF5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С.Д. </w:t>
      </w:r>
      <w:proofErr w:type="spellStart"/>
      <w:r w:rsidRPr="00F55EF5">
        <w:rPr>
          <w:rFonts w:ascii="Times New Roman" w:hAnsi="Times New Roman"/>
          <w:sz w:val="28"/>
          <w:szCs w:val="28"/>
        </w:rPr>
        <w:t>Бугаец</w:t>
      </w:r>
      <w:proofErr w:type="spellEnd"/>
    </w:p>
    <w:p w14:paraId="7EBAE045" w14:textId="47EFFD63" w:rsidR="00042CC9" w:rsidRPr="00A96767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A96767" w:rsidSect="007F4E47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58420" w14:textId="77777777" w:rsidR="00BA37E1" w:rsidRDefault="00BA37E1" w:rsidP="00FD64A6">
      <w:r>
        <w:separator/>
      </w:r>
    </w:p>
  </w:endnote>
  <w:endnote w:type="continuationSeparator" w:id="0">
    <w:p w14:paraId="1FA673F1" w14:textId="77777777" w:rsidR="00BA37E1" w:rsidRDefault="00BA37E1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39435B" w:rsidRDefault="0039435B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39435B" w:rsidRDefault="0039435B">
    <w:pPr>
      <w:pStyle w:val="af4"/>
    </w:pPr>
  </w:p>
  <w:p w14:paraId="1DBCE478" w14:textId="77777777" w:rsidR="0039435B" w:rsidRDefault="003943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39435B" w:rsidRDefault="0039435B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39435B" w:rsidRDefault="0039435B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39435B" w:rsidRDefault="0039435B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3EA33" w14:textId="77777777" w:rsidR="00BA37E1" w:rsidRDefault="00BA37E1" w:rsidP="00FD64A6">
      <w:r>
        <w:separator/>
      </w:r>
    </w:p>
  </w:footnote>
  <w:footnote w:type="continuationSeparator" w:id="0">
    <w:p w14:paraId="7264438D" w14:textId="77777777" w:rsidR="00BA37E1" w:rsidRDefault="00BA37E1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39435B" w:rsidRDefault="0039435B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39435B" w:rsidRDefault="0039435B">
    <w:pPr>
      <w:pStyle w:val="af1"/>
    </w:pPr>
  </w:p>
  <w:p w14:paraId="79A08974" w14:textId="77777777" w:rsidR="0039435B" w:rsidRDefault="003943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39435B" w:rsidRPr="008156BC" w:rsidRDefault="0039435B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C4401A">
      <w:rPr>
        <w:rStyle w:val="af3"/>
        <w:rFonts w:ascii="Times New Roman" w:hAnsi="Times New Roman"/>
        <w:noProof/>
        <w:sz w:val="20"/>
        <w:szCs w:val="20"/>
      </w:rPr>
      <w:t>36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39435B" w:rsidRDefault="003943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9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576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4EA"/>
    <w:rsid w:val="000C55EC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840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35AD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B0C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47D06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0F91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687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2819"/>
    <w:rsid w:val="003C3135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17"/>
    <w:rsid w:val="00420967"/>
    <w:rsid w:val="00421AD9"/>
    <w:rsid w:val="004228ED"/>
    <w:rsid w:val="00423610"/>
    <w:rsid w:val="00423DFD"/>
    <w:rsid w:val="00423FC8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294E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5E0C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77FD3"/>
    <w:rsid w:val="0048021B"/>
    <w:rsid w:val="004802FF"/>
    <w:rsid w:val="00483E42"/>
    <w:rsid w:val="0048474A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3804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B59"/>
    <w:rsid w:val="004E5C21"/>
    <w:rsid w:val="004E5F71"/>
    <w:rsid w:val="004E60D2"/>
    <w:rsid w:val="004E6B64"/>
    <w:rsid w:val="004E73C5"/>
    <w:rsid w:val="004F04D4"/>
    <w:rsid w:val="004F22A6"/>
    <w:rsid w:val="004F2B10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1D6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3E98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4640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53B3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685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3E2F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06A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0F67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594"/>
    <w:rsid w:val="0074792B"/>
    <w:rsid w:val="00750200"/>
    <w:rsid w:val="007504CE"/>
    <w:rsid w:val="00750656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0A8"/>
    <w:rsid w:val="00772486"/>
    <w:rsid w:val="007739F1"/>
    <w:rsid w:val="00774C4F"/>
    <w:rsid w:val="00776377"/>
    <w:rsid w:val="00776C84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3C80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2849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6D47"/>
    <w:rsid w:val="007F74BC"/>
    <w:rsid w:val="008005EF"/>
    <w:rsid w:val="008008F7"/>
    <w:rsid w:val="0080104C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55C59"/>
    <w:rsid w:val="008570D7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2AC8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66C0"/>
    <w:rsid w:val="008F77B1"/>
    <w:rsid w:val="00902B1E"/>
    <w:rsid w:val="00902DDB"/>
    <w:rsid w:val="00903919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2EE2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3AC9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816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767"/>
    <w:rsid w:val="00A96C00"/>
    <w:rsid w:val="00A9783A"/>
    <w:rsid w:val="00AA02B9"/>
    <w:rsid w:val="00AA03DE"/>
    <w:rsid w:val="00AA1B24"/>
    <w:rsid w:val="00AA3030"/>
    <w:rsid w:val="00AA5310"/>
    <w:rsid w:val="00AA79CD"/>
    <w:rsid w:val="00AA7FB2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2DA4"/>
    <w:rsid w:val="00B43163"/>
    <w:rsid w:val="00B4382B"/>
    <w:rsid w:val="00B440D7"/>
    <w:rsid w:val="00B50139"/>
    <w:rsid w:val="00B51CD0"/>
    <w:rsid w:val="00B51CEE"/>
    <w:rsid w:val="00B51DA6"/>
    <w:rsid w:val="00B54F72"/>
    <w:rsid w:val="00B55AF4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083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37E1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E6CCC"/>
    <w:rsid w:val="00BF030C"/>
    <w:rsid w:val="00BF3D28"/>
    <w:rsid w:val="00BF5C47"/>
    <w:rsid w:val="00BF6A75"/>
    <w:rsid w:val="00BF7927"/>
    <w:rsid w:val="00BF79D8"/>
    <w:rsid w:val="00C0138C"/>
    <w:rsid w:val="00C0239B"/>
    <w:rsid w:val="00C0345C"/>
    <w:rsid w:val="00C04A1B"/>
    <w:rsid w:val="00C07466"/>
    <w:rsid w:val="00C077B2"/>
    <w:rsid w:val="00C07804"/>
    <w:rsid w:val="00C10B82"/>
    <w:rsid w:val="00C10C7E"/>
    <w:rsid w:val="00C1424E"/>
    <w:rsid w:val="00C153E0"/>
    <w:rsid w:val="00C158A7"/>
    <w:rsid w:val="00C15E46"/>
    <w:rsid w:val="00C16314"/>
    <w:rsid w:val="00C1661A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04A1"/>
    <w:rsid w:val="00C4206A"/>
    <w:rsid w:val="00C42E9B"/>
    <w:rsid w:val="00C4305A"/>
    <w:rsid w:val="00C43CC8"/>
    <w:rsid w:val="00C4401A"/>
    <w:rsid w:val="00C44576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87987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0E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762AB"/>
    <w:rsid w:val="00D80639"/>
    <w:rsid w:val="00D8128F"/>
    <w:rsid w:val="00D81F62"/>
    <w:rsid w:val="00D82952"/>
    <w:rsid w:val="00D837A6"/>
    <w:rsid w:val="00D83C7A"/>
    <w:rsid w:val="00D850A5"/>
    <w:rsid w:val="00D85A1F"/>
    <w:rsid w:val="00D85F37"/>
    <w:rsid w:val="00D8781F"/>
    <w:rsid w:val="00D913C6"/>
    <w:rsid w:val="00D94C0E"/>
    <w:rsid w:val="00D94E40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18E2"/>
    <w:rsid w:val="00DF2104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36BB8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1FA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773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55EB"/>
    <w:rsid w:val="00F55EF5"/>
    <w:rsid w:val="00F56396"/>
    <w:rsid w:val="00F571FD"/>
    <w:rsid w:val="00F57DDC"/>
    <w:rsid w:val="00F60C27"/>
    <w:rsid w:val="00F61022"/>
    <w:rsid w:val="00F63313"/>
    <w:rsid w:val="00F63AE4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9E1F72-100B-4265-A3D5-1DD77800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37944</Words>
  <Characters>216284</Characters>
  <Application>Microsoft Office Word</Application>
  <DocSecurity>0</DocSecurity>
  <Lines>1802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253721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</cp:lastModifiedBy>
  <cp:revision>6</cp:revision>
  <cp:lastPrinted>2019-09-20T09:51:00Z</cp:lastPrinted>
  <dcterms:created xsi:type="dcterms:W3CDTF">2019-09-04T07:16:00Z</dcterms:created>
  <dcterms:modified xsi:type="dcterms:W3CDTF">2019-09-23T07:26:00Z</dcterms:modified>
</cp:coreProperties>
</file>