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C50" w:rsidRPr="009D0C50" w:rsidRDefault="006E28A0" w:rsidP="009D0C50">
      <w:pPr>
        <w:spacing w:after="0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9D0C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D0C50" w:rsidRPr="009D0C5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C65ACEC" wp14:editId="33A79860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1A3C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0C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486C17" w:rsidP="009D0C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О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>т</w:t>
      </w:r>
      <w:r w:rsidR="001A3C96">
        <w:rPr>
          <w:rFonts w:ascii="Times New Roman" w:hAnsi="Times New Roman" w:cs="Times New Roman"/>
          <w:b/>
          <w:sz w:val="24"/>
          <w:szCs w:val="24"/>
        </w:rPr>
        <w:t xml:space="preserve"> 06.03.2025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</w:t>
      </w:r>
      <w:r w:rsidR="001A3C96">
        <w:rPr>
          <w:rFonts w:ascii="Times New Roman" w:hAnsi="Times New Roman" w:cs="Times New Roman"/>
          <w:b/>
          <w:sz w:val="24"/>
          <w:szCs w:val="24"/>
        </w:rPr>
        <w:tab/>
      </w:r>
      <w:r w:rsidR="001A3C96">
        <w:rPr>
          <w:rFonts w:ascii="Times New Roman" w:hAnsi="Times New Roman" w:cs="Times New Roman"/>
          <w:b/>
          <w:sz w:val="24"/>
          <w:szCs w:val="24"/>
        </w:rPr>
        <w:tab/>
      </w:r>
      <w:r w:rsidR="001A3C96">
        <w:rPr>
          <w:rFonts w:ascii="Times New Roman" w:hAnsi="Times New Roman" w:cs="Times New Roman"/>
          <w:b/>
          <w:sz w:val="24"/>
          <w:szCs w:val="24"/>
        </w:rPr>
        <w:tab/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1A3C96">
        <w:rPr>
          <w:rFonts w:ascii="Times New Roman" w:hAnsi="Times New Roman" w:cs="Times New Roman"/>
          <w:b/>
          <w:sz w:val="24"/>
          <w:szCs w:val="24"/>
        </w:rPr>
        <w:t>20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  <w:r w:rsidRPr="009D0C50">
        <w:rPr>
          <w:lang w:eastAsia="ar-SA"/>
        </w:rPr>
        <w:t>О</w:t>
      </w:r>
      <w:r>
        <w:rPr>
          <w:lang w:eastAsia="ar-SA"/>
        </w:rPr>
        <w:t xml:space="preserve">б утверждении </w:t>
      </w:r>
      <w:proofErr w:type="gramStart"/>
      <w:r>
        <w:rPr>
          <w:lang w:eastAsia="ar-SA"/>
        </w:rPr>
        <w:t xml:space="preserve">Плана </w:t>
      </w:r>
      <w:r w:rsidRPr="009D0C50">
        <w:rPr>
          <w:lang w:eastAsia="ar-SA"/>
        </w:rPr>
        <w:t xml:space="preserve"> </w:t>
      </w:r>
      <w:proofErr w:type="spellStart"/>
      <w:r w:rsidRPr="009D0C50">
        <w:t>противопаводковых</w:t>
      </w:r>
      <w:proofErr w:type="spellEnd"/>
      <w:proofErr w:type="gramEnd"/>
      <w:r w:rsidRPr="009D0C50">
        <w:t xml:space="preserve"> мероприятий</w:t>
      </w:r>
      <w:r w:rsidRPr="009D0C50">
        <w:rPr>
          <w:lang w:eastAsia="ar-SA"/>
        </w:rPr>
        <w:t xml:space="preserve"> </w:t>
      </w:r>
      <w:r w:rsidRPr="009D0C50">
        <w:t>на территории сельского поселения Узюково на 202</w:t>
      </w:r>
      <w:r w:rsidR="00486C17">
        <w:t>5</w:t>
      </w:r>
      <w:r w:rsidRPr="009D0C50">
        <w:t xml:space="preserve"> год 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  <w:rPr>
          <w:lang w:eastAsia="ar-SA"/>
        </w:rPr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  <w:r w:rsidRPr="009D0C50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</w:p>
    <w:p w:rsidR="009D0C50" w:rsidRPr="009D0C50" w:rsidRDefault="009D0C50" w:rsidP="009D0C50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D0C50">
        <w:rPr>
          <w:rFonts w:ascii="Times New Roman" w:hAnsi="Times New Roman" w:cs="Times New Roman"/>
          <w:sz w:val="24"/>
          <w:szCs w:val="24"/>
        </w:rPr>
        <w:t xml:space="preserve">Утвердить прилагаемый План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противопаводковых</w:t>
      </w:r>
      <w:proofErr w:type="spellEnd"/>
      <w:r w:rsidRPr="009D0C50">
        <w:rPr>
          <w:rFonts w:ascii="Times New Roman" w:hAnsi="Times New Roman" w:cs="Times New Roman"/>
          <w:sz w:val="24"/>
          <w:szCs w:val="24"/>
        </w:rPr>
        <w:t xml:space="preserve"> мероприятий</w:t>
      </w:r>
      <w:r w:rsidRPr="009D0C5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9D0C50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на 202</w:t>
      </w:r>
      <w:r w:rsidR="00486C17">
        <w:rPr>
          <w:rFonts w:ascii="Times New Roman" w:hAnsi="Times New Roman" w:cs="Times New Roman"/>
          <w:sz w:val="24"/>
          <w:szCs w:val="24"/>
        </w:rPr>
        <w:t>5</w:t>
      </w:r>
      <w:r w:rsidRPr="009D0C50">
        <w:rPr>
          <w:rFonts w:ascii="Times New Roman" w:hAnsi="Times New Roman" w:cs="Times New Roman"/>
          <w:sz w:val="24"/>
          <w:szCs w:val="24"/>
        </w:rPr>
        <w:t xml:space="preserve"> год (приложение №2).</w:t>
      </w:r>
    </w:p>
    <w:p w:rsidR="000B050F" w:rsidRDefault="009D0C50" w:rsidP="000B0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</w:t>
      </w:r>
      <w:r w:rsidRPr="009D0C5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0C50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9D0C50">
          <w:rPr>
            <w:rStyle w:val="ac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9D0C50">
        <w:rPr>
          <w:rFonts w:ascii="Times New Roman" w:hAnsi="Times New Roman" w:cs="Times New Roman"/>
          <w:sz w:val="24"/>
          <w:szCs w:val="24"/>
        </w:rPr>
        <w:t>.</w:t>
      </w:r>
    </w:p>
    <w:p w:rsidR="000B050F" w:rsidRPr="009D0C50" w:rsidRDefault="000B050F" w:rsidP="000B050F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9D0C50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>
        <w:rPr>
          <w:rFonts w:ascii="Times New Roman" w:hAnsi="Times New Roman" w:cs="Times New Roman"/>
          <w:sz w:val="24"/>
          <w:szCs w:val="24"/>
        </w:rPr>
        <w:t>после его официального опубликования</w:t>
      </w:r>
      <w:r w:rsidRPr="009D0C50">
        <w:rPr>
          <w:rFonts w:ascii="Times New Roman" w:hAnsi="Times New Roman" w:cs="Times New Roman"/>
          <w:sz w:val="24"/>
          <w:szCs w:val="24"/>
        </w:rPr>
        <w:t>.</w:t>
      </w:r>
    </w:p>
    <w:p w:rsidR="009D0C50" w:rsidRPr="009D0C50" w:rsidRDefault="000B050F" w:rsidP="000B050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9D0C50">
        <w:rPr>
          <w:rFonts w:ascii="Times New Roman" w:hAnsi="Times New Roman" w:cs="Times New Roman"/>
          <w:sz w:val="24"/>
          <w:szCs w:val="24"/>
        </w:rPr>
        <w:t xml:space="preserve"> </w:t>
      </w:r>
      <w:r w:rsidR="009D0C50" w:rsidRPr="009D0C50">
        <w:rPr>
          <w:rFonts w:ascii="Times New Roman" w:hAnsi="Times New Roman" w:cs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D0C50">
        <w:rPr>
          <w:rFonts w:ascii="Times New Roman" w:hAnsi="Times New Roman" w:cs="Times New Roman"/>
          <w:sz w:val="24"/>
          <w:szCs w:val="24"/>
        </w:rPr>
        <w:tab/>
      </w:r>
      <w:r w:rsidRPr="009D0C5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E1CE7">
        <w:rPr>
          <w:rFonts w:ascii="Times New Roman" w:hAnsi="Times New Roman" w:cs="Times New Roman"/>
          <w:sz w:val="24"/>
          <w:szCs w:val="24"/>
        </w:rPr>
        <w:t xml:space="preserve">  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С.Д.Бугаец</w:t>
      </w:r>
      <w:proofErr w:type="spellEnd"/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9D0C50" w:rsidSect="009D0C50">
          <w:footerReference w:type="default" r:id="rId10"/>
          <w:pgSz w:w="11906" w:h="16838"/>
          <w:pgMar w:top="709" w:right="1276" w:bottom="992" w:left="851" w:header="709" w:footer="709" w:gutter="0"/>
          <w:cols w:space="708"/>
          <w:titlePg/>
          <w:docGrid w:linePitch="360"/>
        </w:sectPr>
      </w:pPr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5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</w:t>
      </w: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E04FDE" w:rsidRPr="00FE45ED" w:rsidRDefault="000D46E5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47F43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FE45ED">
        <w:rPr>
          <w:rFonts w:ascii="Times New Roman" w:hAnsi="Times New Roman" w:cs="Times New Roman"/>
          <w:sz w:val="24"/>
          <w:szCs w:val="24"/>
        </w:rPr>
        <w:t>о</w:t>
      </w:r>
      <w:r w:rsidR="00647F43" w:rsidRPr="00FE45ED">
        <w:rPr>
          <w:rFonts w:ascii="Times New Roman" w:hAnsi="Times New Roman" w:cs="Times New Roman"/>
          <w:sz w:val="24"/>
          <w:szCs w:val="24"/>
        </w:rPr>
        <w:t>т</w:t>
      </w:r>
      <w:r w:rsidR="007E5D65" w:rsidRPr="00FE45ED">
        <w:rPr>
          <w:rFonts w:ascii="Times New Roman" w:hAnsi="Times New Roman" w:cs="Times New Roman"/>
          <w:sz w:val="24"/>
          <w:szCs w:val="24"/>
        </w:rPr>
        <w:t xml:space="preserve"> </w:t>
      </w:r>
      <w:r w:rsidR="001A3C96">
        <w:rPr>
          <w:rFonts w:ascii="Times New Roman" w:hAnsi="Times New Roman" w:cs="Times New Roman"/>
          <w:sz w:val="24"/>
          <w:szCs w:val="24"/>
        </w:rPr>
        <w:t xml:space="preserve"> 06.03.</w:t>
      </w:r>
      <w:r w:rsidR="003934AE" w:rsidRPr="00FE45ED">
        <w:rPr>
          <w:rFonts w:ascii="Times New Roman" w:hAnsi="Times New Roman" w:cs="Times New Roman"/>
          <w:sz w:val="24"/>
          <w:szCs w:val="24"/>
        </w:rPr>
        <w:t>202</w:t>
      </w:r>
      <w:r w:rsidR="000B050F">
        <w:rPr>
          <w:rFonts w:ascii="Times New Roman" w:hAnsi="Times New Roman" w:cs="Times New Roman"/>
          <w:sz w:val="24"/>
          <w:szCs w:val="24"/>
        </w:rPr>
        <w:t>5</w:t>
      </w:r>
      <w:proofErr w:type="gramEnd"/>
      <w:r w:rsidR="003934AE" w:rsidRPr="00FE45E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934AE" w:rsidRPr="00FE45ED">
        <w:rPr>
          <w:rFonts w:ascii="Times New Roman" w:hAnsi="Times New Roman" w:cs="Times New Roman"/>
          <w:sz w:val="24"/>
          <w:szCs w:val="24"/>
        </w:rPr>
        <w:t>№</w:t>
      </w:r>
      <w:r w:rsidR="001A3C96"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E04FDE" w:rsidRPr="00FE45ED" w:rsidRDefault="00FE45ED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ых</w:t>
      </w:r>
      <w:proofErr w:type="spellEnd"/>
      <w:r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мероприятий</w:t>
      </w:r>
    </w:p>
    <w:p w:rsidR="00E0162E" w:rsidRDefault="003934AE" w:rsidP="00E04F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на территории сельского поселения Узюково муниципального района Ставропольский Самарской области в 202</w:t>
      </w:r>
      <w:r w:rsidR="00486C17">
        <w:rPr>
          <w:rFonts w:ascii="Times New Roman" w:hAnsi="Times New Roman" w:cs="Times New Roman"/>
          <w:b/>
          <w:sz w:val="24"/>
          <w:szCs w:val="24"/>
          <w:lang w:eastAsia="ar-SA"/>
        </w:rPr>
        <w:t>5</w:t>
      </w: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году</w:t>
      </w:r>
    </w:p>
    <w:p w:rsidR="00E90C36" w:rsidRPr="003934AE" w:rsidRDefault="00E90C36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701"/>
        <w:gridCol w:w="33"/>
        <w:gridCol w:w="1648"/>
        <w:gridCol w:w="20"/>
        <w:gridCol w:w="3665"/>
        <w:gridCol w:w="20"/>
      </w:tblGrid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54" w:type="dxa"/>
            <w:gridSpan w:val="3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648" w:type="dxa"/>
          </w:tcPr>
          <w:p w:rsidR="00E04FDE" w:rsidRPr="00F317BE" w:rsidRDefault="00E90C36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</w:t>
            </w:r>
            <w:r w:rsidR="00E04FDE" w:rsidRPr="00F317BE">
              <w:rPr>
                <w:rFonts w:eastAsia="Calibri"/>
                <w:sz w:val="22"/>
                <w:szCs w:val="22"/>
              </w:rPr>
              <w:t>ение</w:t>
            </w: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Исполнители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Проведение обследования территории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 на предмет незаконн</w:t>
            </w:r>
            <w:r w:rsidR="005F1E4E">
              <w:rPr>
                <w:rFonts w:eastAsia="Calibri"/>
                <w:sz w:val="22"/>
                <w:szCs w:val="22"/>
              </w:rPr>
              <w:t xml:space="preserve">ого строительства земляных дамб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107854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Создание механизированных оперативных групп, в состав которых ввести: трактора, автобусы, погрузчики, лодки с моторами на прицепе, большегрузные тележки для перевозки скота и домашних животных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E04FD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D7753C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6C41F9" w:rsidRPr="00F317BE" w:rsidRDefault="006C41F9" w:rsidP="0007076F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Организовать дежурство на них должностных лиц в период прохождения паводка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</w:t>
            </w:r>
            <w:r w:rsidR="005F1E4E">
              <w:rPr>
                <w:rFonts w:eastAsia="Calibri"/>
                <w:sz w:val="22"/>
                <w:szCs w:val="22"/>
              </w:rPr>
              <w:t xml:space="preserve"> ситуаций, связанных с паводком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порядок сбора и обмена информаций при защите населения и территории от паводка, а также порядок оповещения и информирования населения при угрозе возникновения чрезвычайной ситуации,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>связанной с паводком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>. Осуществлять постоянный мониторинг паводковой ситуации.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</w:t>
            </w:r>
            <w:r w:rsidR="005F1E4E">
              <w:rPr>
                <w:rFonts w:eastAsia="Calibri"/>
                <w:sz w:val="22"/>
                <w:szCs w:val="22"/>
              </w:rPr>
              <w:t xml:space="preserve">нного порядка при их проведении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7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Определить места эвакуации людей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крупно-рогатого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скота из районов возможног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 подтопления территорий, домов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памятки по действиям населения при угрозе ли возникновении чрезвычайной ситуации.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6C41F9" w:rsidRPr="00F317BE" w:rsidRDefault="006C41F9" w:rsidP="005F1E4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 меры по обеспечению их надежного функциони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рования на территории сельского поселения Узюково.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 необходимости организовать маршруты для транспорта взамен подтопленных участков дорог.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снижения возможного материально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го ущерба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Особое внимание обратить на потенциально опасные объекты и объекты жизнеобеспечения населения.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5778C3" w:rsidP="006C41F9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Создать аварийные бригады и обеспечить их готовность к работе по ликвидации отдельных сооружений, укреплению и защите жилых домов, систем тепло-, водо-, электроснабжения, инженерных коммуникаций, подсыпке гребней оградительных дамб,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автодорог и других объектов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оборудование для откачки грунтовых и поверхностных вод из п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одвалов, погребов, выгребных ям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15.03.202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  <w:r w:rsidR="001A3C96">
              <w:rPr>
                <w:rFonts w:eastAsia="Calibri"/>
                <w:sz w:val="22"/>
                <w:szCs w:val="22"/>
              </w:rPr>
              <w:t>В.</w:t>
            </w:r>
          </w:p>
        </w:tc>
      </w:tr>
      <w:tr w:rsidR="006C41F9" w:rsidRPr="00F317BE" w:rsidTr="00E35CE7">
        <w:trPr>
          <w:trHeight w:val="571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3934A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Организовать постоянное наблюдение за подъемом уровня воды на водоемах и своевременное доведение обстановки до Комиссии по предупреждению и ликвидации чрезвычайных ситуаций и об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еспечению пожарной безопасности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1A3C9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F317B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  <w:r w:rsidR="001A3C96">
              <w:rPr>
                <w:rFonts w:eastAsia="Calibri"/>
                <w:sz w:val="22"/>
                <w:szCs w:val="22"/>
              </w:rPr>
              <w:t>В.</w:t>
            </w:r>
            <w:bookmarkStart w:id="0" w:name="_GoBack"/>
            <w:bookmarkEnd w:id="0"/>
          </w:p>
        </w:tc>
      </w:tr>
      <w:tr w:rsidR="006C41F9" w:rsidRPr="009950C4" w:rsidTr="00F317BE">
        <w:trPr>
          <w:trHeight w:val="570"/>
        </w:trPr>
        <w:tc>
          <w:tcPr>
            <w:tcW w:w="567" w:type="dxa"/>
          </w:tcPr>
          <w:p w:rsidR="006C41F9" w:rsidRPr="009950C4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Своевременно информировать </w:t>
            </w:r>
            <w:proofErr w:type="spellStart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>Противопаводковую</w:t>
            </w:r>
            <w:proofErr w:type="spellEnd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комиссию администрации Ставропольского района</w:t>
            </w:r>
          </w:p>
        </w:tc>
        <w:tc>
          <w:tcPr>
            <w:tcW w:w="1701" w:type="dxa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9950C4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9950C4" w:rsidRDefault="006C41F9" w:rsidP="00F317BE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6C41F9" w:rsidRPr="00E04FD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круглосуточное дежурство в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  <w:r>
              <w:rPr>
                <w:rFonts w:eastAsia="Calibri"/>
                <w:sz w:val="22"/>
                <w:szCs w:val="22"/>
              </w:rPr>
              <w:t xml:space="preserve"> в период обильного снеготаяния</w:t>
            </w:r>
            <w:r w:rsidR="00773DCF">
              <w:rPr>
                <w:rFonts w:eastAsia="Calibri"/>
                <w:sz w:val="22"/>
                <w:szCs w:val="22"/>
              </w:rPr>
              <w:t xml:space="preserve"> и прохождения паводка на реках с предоставлением в МКУ «Службы экстренного реагирования муниципального района Ставропольский Самарской области» графиков и списков должностных лиц (с указанием номеров телефонов для своевременного информирования служб и должностных лиц).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773DCF" w:rsidRPr="00E04FDE" w:rsidTr="00F317BE">
        <w:tc>
          <w:tcPr>
            <w:tcW w:w="567" w:type="dxa"/>
          </w:tcPr>
          <w:p w:rsidR="00773DCF" w:rsidRPr="00773DCF" w:rsidRDefault="00773DC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773DCF">
              <w:rPr>
                <w:rFonts w:eastAsia="Calibri"/>
                <w:sz w:val="22"/>
                <w:szCs w:val="22"/>
              </w:rPr>
              <w:t>15.</w:t>
            </w:r>
          </w:p>
        </w:tc>
        <w:tc>
          <w:tcPr>
            <w:tcW w:w="7338" w:type="dxa"/>
            <w:gridSpan w:val="2"/>
          </w:tcPr>
          <w:p w:rsidR="00773DCF" w:rsidRPr="00773DCF" w:rsidRDefault="00773DCF" w:rsidP="00773DCF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Иметь в наличии резервные источники электроснабжения, пожарные мотопомпы, запас ГСМ, запас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электрокабеля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электрических проводов, а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также иметь заключенные договора со специализированными организациями на привлечение транспорта, обеспечение питанием в пунктах временного размещения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граждан,на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случай ухудшения паводковой ситуации, возникновения угрозы ЧС и других аварийных ситуаций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01" w:type="dxa"/>
          </w:tcPr>
          <w:p w:rsidR="00773DCF" w:rsidRDefault="005778C3" w:rsidP="00E04FDE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773DCF" w:rsidRPr="005778C3" w:rsidRDefault="005778C3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1A3C9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773DCF" w:rsidRPr="005778C3" w:rsidRDefault="005778C3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5778C3" w:rsidRPr="00E04FDE" w:rsidTr="00F317BE">
        <w:tc>
          <w:tcPr>
            <w:tcW w:w="567" w:type="dxa"/>
          </w:tcPr>
          <w:p w:rsidR="005778C3" w:rsidRPr="005778C3" w:rsidRDefault="005778C3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lastRenderedPageBreak/>
              <w:t>16.</w:t>
            </w:r>
          </w:p>
        </w:tc>
        <w:tc>
          <w:tcPr>
            <w:tcW w:w="7338" w:type="dxa"/>
            <w:gridSpan w:val="2"/>
          </w:tcPr>
          <w:p w:rsidR="005778C3" w:rsidRPr="005778C3" w:rsidRDefault="005778C3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Провести очистку сбросных каналов, водопроводных труб, обеспечить наличие помп для откачки </w:t>
            </w:r>
          </w:p>
        </w:tc>
        <w:tc>
          <w:tcPr>
            <w:tcW w:w="1701" w:type="dxa"/>
          </w:tcPr>
          <w:p w:rsidR="005778C3" w:rsidRDefault="005778C3" w:rsidP="00913B0C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5778C3" w:rsidRPr="005778C3" w:rsidRDefault="005778C3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5778C3" w:rsidRPr="005778C3" w:rsidRDefault="005778C3" w:rsidP="00913B0C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9D0C50">
      <w:pgSz w:w="16838" w:h="11906" w:orient="landscape"/>
      <w:pgMar w:top="851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83A" w:rsidRDefault="0076083A" w:rsidP="00F317BE">
      <w:pPr>
        <w:spacing w:after="0" w:line="240" w:lineRule="auto"/>
      </w:pPr>
      <w:r>
        <w:separator/>
      </w:r>
    </w:p>
  </w:endnote>
  <w:endnote w:type="continuationSeparator" w:id="0">
    <w:p w:rsidR="0076083A" w:rsidRDefault="0076083A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7211081"/>
      <w:docPartObj>
        <w:docPartGallery w:val="Page Numbers (Bottom of Page)"/>
        <w:docPartUnique/>
      </w:docPartObj>
    </w:sdtPr>
    <w:sdtEndPr/>
    <w:sdtContent>
      <w:p w:rsidR="00F317BE" w:rsidRDefault="00CD2D9B">
        <w:pPr>
          <w:pStyle w:val="a9"/>
          <w:jc w:val="right"/>
        </w:pPr>
        <w:r>
          <w:fldChar w:fldCharType="begin"/>
        </w:r>
        <w:r w:rsidR="00F317BE">
          <w:instrText>PAGE   \* MERGEFORMAT</w:instrText>
        </w:r>
        <w:r>
          <w:fldChar w:fldCharType="separate"/>
        </w:r>
        <w:r w:rsidR="001A3C96">
          <w:rPr>
            <w:noProof/>
          </w:rPr>
          <w:t>4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83A" w:rsidRDefault="0076083A" w:rsidP="00F317BE">
      <w:pPr>
        <w:spacing w:after="0" w:line="240" w:lineRule="auto"/>
      </w:pPr>
      <w:r>
        <w:separator/>
      </w:r>
    </w:p>
  </w:footnote>
  <w:footnote w:type="continuationSeparator" w:id="0">
    <w:p w:rsidR="0076083A" w:rsidRDefault="0076083A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63079"/>
    <w:rsid w:val="0007076F"/>
    <w:rsid w:val="000A5D83"/>
    <w:rsid w:val="000B050F"/>
    <w:rsid w:val="000D46E5"/>
    <w:rsid w:val="00107854"/>
    <w:rsid w:val="00147053"/>
    <w:rsid w:val="001918DF"/>
    <w:rsid w:val="001A3C96"/>
    <w:rsid w:val="001F48C1"/>
    <w:rsid w:val="00345F18"/>
    <w:rsid w:val="00352FAF"/>
    <w:rsid w:val="003570D2"/>
    <w:rsid w:val="003934AE"/>
    <w:rsid w:val="00395866"/>
    <w:rsid w:val="003962DF"/>
    <w:rsid w:val="00397881"/>
    <w:rsid w:val="003C0FCB"/>
    <w:rsid w:val="003F62CF"/>
    <w:rsid w:val="0040413D"/>
    <w:rsid w:val="00422A46"/>
    <w:rsid w:val="00486C17"/>
    <w:rsid w:val="004914A2"/>
    <w:rsid w:val="005052C8"/>
    <w:rsid w:val="005778C3"/>
    <w:rsid w:val="005B2DD0"/>
    <w:rsid w:val="005B56D1"/>
    <w:rsid w:val="005F1E4E"/>
    <w:rsid w:val="00611D67"/>
    <w:rsid w:val="006127F6"/>
    <w:rsid w:val="0064745B"/>
    <w:rsid w:val="00647F43"/>
    <w:rsid w:val="006C41F9"/>
    <w:rsid w:val="006E28A0"/>
    <w:rsid w:val="006F126F"/>
    <w:rsid w:val="0070480E"/>
    <w:rsid w:val="00706F51"/>
    <w:rsid w:val="007245B3"/>
    <w:rsid w:val="0076083A"/>
    <w:rsid w:val="00773DCF"/>
    <w:rsid w:val="007E5D65"/>
    <w:rsid w:val="008A34C3"/>
    <w:rsid w:val="008A373B"/>
    <w:rsid w:val="008A7100"/>
    <w:rsid w:val="008E2C20"/>
    <w:rsid w:val="00924027"/>
    <w:rsid w:val="009950C4"/>
    <w:rsid w:val="009B1B2B"/>
    <w:rsid w:val="009C2A11"/>
    <w:rsid w:val="009D0C50"/>
    <w:rsid w:val="009F536C"/>
    <w:rsid w:val="00A276D0"/>
    <w:rsid w:val="00AA3775"/>
    <w:rsid w:val="00B2532B"/>
    <w:rsid w:val="00B84C49"/>
    <w:rsid w:val="00CD2013"/>
    <w:rsid w:val="00CD2D9B"/>
    <w:rsid w:val="00D05098"/>
    <w:rsid w:val="00D3188C"/>
    <w:rsid w:val="00D42E48"/>
    <w:rsid w:val="00D7753C"/>
    <w:rsid w:val="00DC19E5"/>
    <w:rsid w:val="00E0162E"/>
    <w:rsid w:val="00E04FDE"/>
    <w:rsid w:val="00E35CE7"/>
    <w:rsid w:val="00E90C36"/>
    <w:rsid w:val="00F317BE"/>
    <w:rsid w:val="00F32120"/>
    <w:rsid w:val="00F92C42"/>
    <w:rsid w:val="00FE1CE7"/>
    <w:rsid w:val="00FE45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123B7"/>
  <w15:docId w15:val="{281E14EC-35AC-4FEA-B0C9-C7508A05E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9D0C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9D0C5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c">
    <w:name w:val="Hyperlink"/>
    <w:basedOn w:val="a0"/>
    <w:uiPriority w:val="99"/>
    <w:unhideWhenUsed/>
    <w:rsid w:val="009D0C50"/>
    <w:rPr>
      <w:color w:val="0000FF"/>
      <w:u w:val="single"/>
    </w:rPr>
  </w:style>
  <w:style w:type="paragraph" w:customStyle="1" w:styleId="ConsPlusTitle">
    <w:name w:val="ConsPlusTitle"/>
    <w:rsid w:val="009D0C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9D0C5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BB43B5-13CE-4D47-A2BA-450281F68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2025-03-05T09:39:00Z</cp:lastPrinted>
  <dcterms:created xsi:type="dcterms:W3CDTF">2025-02-26T11:47:00Z</dcterms:created>
  <dcterms:modified xsi:type="dcterms:W3CDTF">2025-03-05T09:40:00Z</dcterms:modified>
</cp:coreProperties>
</file>