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3205" w:rsidRDefault="00D13205" w:rsidP="00D13205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5545" cy="101473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5545" cy="1014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3205" w:rsidRDefault="00D13205" w:rsidP="00D13205">
      <w:pPr>
        <w:jc w:val="center"/>
        <w:rPr>
          <w:sz w:val="16"/>
          <w:szCs w:val="16"/>
        </w:rPr>
      </w:pPr>
      <w:r>
        <w:rPr>
          <w:sz w:val="16"/>
          <w:szCs w:val="16"/>
        </w:rPr>
        <w:t>Российская федерация</w:t>
      </w:r>
    </w:p>
    <w:p w:rsidR="00D13205" w:rsidRDefault="00D13205" w:rsidP="00D13205">
      <w:pPr>
        <w:jc w:val="center"/>
      </w:pPr>
      <w:r>
        <w:rPr>
          <w:sz w:val="16"/>
          <w:szCs w:val="16"/>
        </w:rPr>
        <w:t>Самарская область</w:t>
      </w:r>
    </w:p>
    <w:p w:rsidR="00D13205" w:rsidRDefault="00D13205" w:rsidP="00D13205">
      <w:pPr>
        <w:pStyle w:val="ConsPlusTitle"/>
        <w:widowControl/>
        <w:jc w:val="center"/>
        <w:outlineLvl w:val="0"/>
      </w:pPr>
      <w:r>
        <w:t>АДМИНИСТРАЦИЯ СЕЛЬСКОГО ПОСЕЛЕНИЯ УЗЮКОВО</w:t>
      </w:r>
    </w:p>
    <w:p w:rsidR="00D13205" w:rsidRDefault="00D13205" w:rsidP="00D13205">
      <w:pPr>
        <w:pStyle w:val="ConsPlusTitle"/>
        <w:widowControl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D13205" w:rsidRDefault="00D13205" w:rsidP="00D13205">
      <w:pPr>
        <w:pStyle w:val="ConsPlusTitle"/>
        <w:widowControl/>
        <w:jc w:val="center"/>
      </w:pPr>
      <w:r>
        <w:t>САМАРСКОЙ ОБЛАСТИ</w:t>
      </w:r>
    </w:p>
    <w:p w:rsidR="00D13205" w:rsidRDefault="00D13205" w:rsidP="00D13205">
      <w:pPr>
        <w:pStyle w:val="ConsPlusTitle"/>
        <w:widowControl/>
        <w:jc w:val="center"/>
      </w:pPr>
    </w:p>
    <w:p w:rsidR="00D13205" w:rsidRDefault="00914CD0" w:rsidP="00D13205">
      <w:pPr>
        <w:pStyle w:val="ConsPlusTitle"/>
        <w:widowControl/>
        <w:jc w:val="center"/>
      </w:pPr>
      <w:r>
        <w:t xml:space="preserve"> ПОСТАНОВЛЕНИЕ</w:t>
      </w:r>
    </w:p>
    <w:p w:rsidR="00D13205" w:rsidRDefault="00D13205" w:rsidP="00D13205">
      <w:pPr>
        <w:pStyle w:val="ConsPlusTitle"/>
        <w:widowControl/>
      </w:pPr>
    </w:p>
    <w:p w:rsidR="00B97A3E" w:rsidRDefault="00B97A3E" w:rsidP="00D13205">
      <w:pPr>
        <w:pStyle w:val="ConsPlusTitle"/>
        <w:widowControl/>
      </w:pPr>
    </w:p>
    <w:p w:rsidR="00D13205" w:rsidRDefault="00914CD0" w:rsidP="00D13205">
      <w:pPr>
        <w:pStyle w:val="ConsPlusTitle"/>
        <w:widowControl/>
      </w:pPr>
      <w:r>
        <w:t>от  08 ноября</w:t>
      </w:r>
      <w:r w:rsidR="00D13205">
        <w:t xml:space="preserve">  2013 год                                                                                № </w:t>
      </w:r>
      <w:r>
        <w:t>53</w:t>
      </w:r>
    </w:p>
    <w:p w:rsidR="00D13205" w:rsidRDefault="00D13205" w:rsidP="00D13205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</w:p>
    <w:p w:rsidR="00D13205" w:rsidRPr="00CB55FB" w:rsidRDefault="00D13205" w:rsidP="00F11DA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CB55FB">
        <w:rPr>
          <w:rFonts w:ascii="Times New Roman" w:eastAsia="Times New Roman" w:hAnsi="Times New Roman" w:cs="Times New Roman"/>
          <w:sz w:val="24"/>
          <w:szCs w:val="24"/>
        </w:rPr>
        <w:t>б утверждении схемы размещения нестаци</w:t>
      </w:r>
      <w:r w:rsidR="00F11DA7">
        <w:rPr>
          <w:rFonts w:ascii="Times New Roman" w:eastAsia="Times New Roman" w:hAnsi="Times New Roman" w:cs="Times New Roman"/>
          <w:sz w:val="24"/>
          <w:szCs w:val="24"/>
        </w:rPr>
        <w:t xml:space="preserve">онарных торговых объектов на территории сельского поселения Узюково муниципального района </w:t>
      </w:r>
      <w:proofErr w:type="gramStart"/>
      <w:r w:rsidR="00F11DA7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="00F11DA7">
        <w:rPr>
          <w:rFonts w:ascii="Times New Roman" w:eastAsia="Times New Roman" w:hAnsi="Times New Roman" w:cs="Times New Roman"/>
          <w:sz w:val="24"/>
          <w:szCs w:val="24"/>
        </w:rPr>
        <w:t xml:space="preserve">  Самарской области.</w:t>
      </w:r>
    </w:p>
    <w:p w:rsidR="00D13205" w:rsidRDefault="00D13205" w:rsidP="00516691">
      <w:pPr>
        <w:widowControl w:val="0"/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B55FB">
        <w:rPr>
          <w:rFonts w:ascii="Times New Roman" w:eastAsia="Times New Roman" w:hAnsi="Times New Roman" w:cs="Times New Roman"/>
          <w:sz w:val="24"/>
          <w:szCs w:val="24"/>
        </w:rPr>
        <w:br/>
        <w:t xml:space="preserve">     В соответствии с </w:t>
      </w:r>
      <w:hyperlink r:id="rId5" w:history="1">
        <w:r w:rsidRPr="00CB55F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частью 3 статьи 10 Федерального закона от 28.12.2009 года № 381-ФЗ «Об основах государственного регулирования торговой деятельности в Российской Федерации</w:t>
        </w:r>
      </w:hyperlink>
      <w:r w:rsidRPr="00CB55FB">
        <w:rPr>
          <w:rFonts w:ascii="Times New Roman" w:eastAsia="Times New Roman" w:hAnsi="Times New Roman" w:cs="Times New Roman"/>
          <w:sz w:val="24"/>
          <w:szCs w:val="24"/>
        </w:rPr>
        <w:t xml:space="preserve">» и </w:t>
      </w:r>
      <w:hyperlink r:id="rId6" w:history="1">
        <w:r w:rsidRPr="00CB55F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частью 2 статьи 5 Закона Самарской области от 05.07.2010 № 76-ГД «О государственном регулировании торговой деятельности на территории Самарской области</w:t>
        </w:r>
      </w:hyperlink>
      <w:r w:rsidRPr="00CB55FB">
        <w:rPr>
          <w:rFonts w:ascii="Times New Roman" w:eastAsia="Times New Roman" w:hAnsi="Times New Roman" w:cs="Times New Roman"/>
          <w:sz w:val="24"/>
          <w:szCs w:val="24"/>
        </w:rPr>
        <w:t>»:</w:t>
      </w:r>
      <w:r w:rsidRPr="00CB55FB">
        <w:rPr>
          <w:rFonts w:ascii="Times New Roman" w:eastAsia="Times New Roman" w:hAnsi="Times New Roman" w:cs="Times New Roman"/>
          <w:sz w:val="24"/>
          <w:szCs w:val="24"/>
        </w:rPr>
        <w:br/>
        <w:t>     1. Утвердить схему размещения (внесение изменений в схему размещения) нестационарных торгов</w:t>
      </w:r>
      <w:r w:rsidR="00516691">
        <w:rPr>
          <w:rFonts w:ascii="Times New Roman" w:eastAsia="Times New Roman" w:hAnsi="Times New Roman" w:cs="Times New Roman"/>
          <w:sz w:val="24"/>
          <w:szCs w:val="24"/>
        </w:rPr>
        <w:t>ых объектов на территории  сельского поселения Узюково</w:t>
      </w:r>
      <w:r w:rsidRPr="00CB55FB">
        <w:rPr>
          <w:rFonts w:ascii="Times New Roman" w:eastAsia="Times New Roman" w:hAnsi="Times New Roman" w:cs="Times New Roman"/>
          <w:sz w:val="24"/>
          <w:szCs w:val="24"/>
        </w:rPr>
        <w:br/>
        <w:t>соглас</w:t>
      </w:r>
      <w:r w:rsidR="00516691">
        <w:rPr>
          <w:rFonts w:ascii="Times New Roman" w:eastAsia="Times New Roman" w:hAnsi="Times New Roman" w:cs="Times New Roman"/>
          <w:sz w:val="24"/>
          <w:szCs w:val="24"/>
        </w:rPr>
        <w:t>но приложению к настоящему постановлению.</w:t>
      </w:r>
      <w:r w:rsidRPr="00CB55FB">
        <w:rPr>
          <w:rFonts w:ascii="Times New Roman" w:eastAsia="Times New Roman" w:hAnsi="Times New Roman" w:cs="Times New Roman"/>
          <w:sz w:val="24"/>
          <w:szCs w:val="24"/>
        </w:rPr>
        <w:br/>
        <w:t>     2. Опубликовать утвержденную схему размещения (внесение в нее изменений) нестационарных торговых объектов в средствах массовой информации.</w:t>
      </w:r>
      <w:r w:rsidRPr="00CB55FB">
        <w:rPr>
          <w:rFonts w:ascii="Times New Roman" w:eastAsia="Times New Roman" w:hAnsi="Times New Roman" w:cs="Times New Roman"/>
          <w:sz w:val="24"/>
          <w:szCs w:val="24"/>
        </w:rPr>
        <w:br/>
        <w:t>     3. Разместить утвержденную схему размещения нестационарных торговых объ</w:t>
      </w:r>
      <w:r w:rsidR="00516691">
        <w:rPr>
          <w:rFonts w:ascii="Times New Roman" w:eastAsia="Times New Roman" w:hAnsi="Times New Roman" w:cs="Times New Roman"/>
          <w:sz w:val="24"/>
          <w:szCs w:val="24"/>
        </w:rPr>
        <w:t xml:space="preserve">ектов на официальном сайте сельского поселения Узюково </w:t>
      </w:r>
      <w:r w:rsidR="00516691">
        <w:t xml:space="preserve">поселения </w:t>
      </w:r>
      <w:r w:rsidR="00516691">
        <w:rPr>
          <w:color w:val="0000FF"/>
          <w:u w:val="single"/>
        </w:rPr>
        <w:t>http://www.узюково.ставропольский.</w:t>
      </w:r>
      <w:r w:rsidR="00516691" w:rsidRPr="00EF223B">
        <w:rPr>
          <w:color w:val="0000FF"/>
          <w:u w:val="single"/>
        </w:rPr>
        <w:t>район.рф</w:t>
      </w:r>
      <w:r w:rsidR="00516691" w:rsidRPr="00EF223B">
        <w:t>.</w:t>
      </w:r>
      <w:r w:rsidR="00B97A3E">
        <w:rPr>
          <w:rFonts w:ascii="Times New Roman" w:eastAsia="Times New Roman" w:hAnsi="Times New Roman" w:cs="Times New Roman"/>
          <w:sz w:val="24"/>
          <w:szCs w:val="24"/>
        </w:rPr>
        <w:br/>
        <w:t>     4</w:t>
      </w:r>
      <w:r w:rsidRPr="00CB55FB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 w:rsidRPr="00CB55FB">
        <w:rPr>
          <w:rFonts w:ascii="Times New Roman" w:eastAsia="Times New Roman" w:hAnsi="Times New Roman" w:cs="Times New Roman"/>
          <w:sz w:val="24"/>
          <w:szCs w:val="24"/>
        </w:rPr>
        <w:t>Контрол</w:t>
      </w:r>
      <w:r w:rsidR="00516691">
        <w:rPr>
          <w:rFonts w:ascii="Times New Roman" w:eastAsia="Times New Roman" w:hAnsi="Times New Roman" w:cs="Times New Roman"/>
          <w:sz w:val="24"/>
          <w:szCs w:val="24"/>
        </w:rPr>
        <w:t>ь за</w:t>
      </w:r>
      <w:proofErr w:type="gramEnd"/>
      <w:r w:rsidR="00516691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 </w:t>
      </w:r>
      <w:r w:rsidRPr="00CB55FB">
        <w:rPr>
          <w:rFonts w:ascii="Times New Roman" w:eastAsia="Times New Roman" w:hAnsi="Times New Roman" w:cs="Times New Roman"/>
          <w:sz w:val="24"/>
          <w:szCs w:val="24"/>
        </w:rPr>
        <w:t> </w:t>
      </w:r>
      <w:r w:rsidR="00516691">
        <w:rPr>
          <w:rFonts w:ascii="Times New Roman" w:eastAsia="Times New Roman" w:hAnsi="Times New Roman" w:cs="Times New Roman"/>
          <w:sz w:val="24"/>
          <w:szCs w:val="24"/>
        </w:rPr>
        <w:t>оставляю за собой.</w:t>
      </w:r>
    </w:p>
    <w:p w:rsidR="00B97A3E" w:rsidRDefault="00B97A3E" w:rsidP="00516691">
      <w:pPr>
        <w:widowControl w:val="0"/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97A3E" w:rsidRDefault="00B97A3E" w:rsidP="00516691">
      <w:pPr>
        <w:widowControl w:val="0"/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97A3E" w:rsidRPr="00516691" w:rsidRDefault="00B97A3E" w:rsidP="00516691">
      <w:pPr>
        <w:widowControl w:val="0"/>
        <w:autoSpaceDE w:val="0"/>
        <w:autoSpaceDN w:val="0"/>
        <w:adjustRightInd w:val="0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Узюково                                             В.П. Тимофеев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283"/>
        <w:gridCol w:w="2832"/>
        <w:gridCol w:w="2330"/>
      </w:tblGrid>
      <w:tr w:rsidR="00D13205" w:rsidRPr="00CB55FB" w:rsidTr="00516691">
        <w:trPr>
          <w:trHeight w:val="15"/>
          <w:tblCellSpacing w:w="15" w:type="dxa"/>
        </w:trPr>
        <w:tc>
          <w:tcPr>
            <w:tcW w:w="4238" w:type="dxa"/>
            <w:vAlign w:val="center"/>
            <w:hideMark/>
          </w:tcPr>
          <w:p w:rsidR="00D13205" w:rsidRPr="00CB55FB" w:rsidRDefault="00D13205" w:rsidP="00BF5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4"/>
              </w:rPr>
            </w:pPr>
          </w:p>
        </w:tc>
        <w:tc>
          <w:tcPr>
            <w:tcW w:w="2802" w:type="dxa"/>
            <w:vAlign w:val="center"/>
            <w:hideMark/>
          </w:tcPr>
          <w:p w:rsidR="00D13205" w:rsidRPr="00CB55FB" w:rsidRDefault="00D13205" w:rsidP="00BF5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4"/>
              </w:rPr>
            </w:pPr>
          </w:p>
        </w:tc>
        <w:tc>
          <w:tcPr>
            <w:tcW w:w="2285" w:type="dxa"/>
            <w:vAlign w:val="center"/>
            <w:hideMark/>
          </w:tcPr>
          <w:p w:rsidR="00D13205" w:rsidRPr="00CB55FB" w:rsidRDefault="00D13205" w:rsidP="00BF519F">
            <w:pPr>
              <w:spacing w:after="0" w:line="240" w:lineRule="auto"/>
              <w:rPr>
                <w:rFonts w:ascii="Times New Roman" w:eastAsia="Times New Roman" w:hAnsi="Times New Roman" w:cs="Times New Roman"/>
                <w:sz w:val="2"/>
                <w:szCs w:val="24"/>
              </w:rPr>
            </w:pPr>
          </w:p>
        </w:tc>
      </w:tr>
    </w:tbl>
    <w:p w:rsidR="007C112D" w:rsidRDefault="007C112D" w:rsidP="00D13205">
      <w:pPr>
        <w:jc w:val="both"/>
      </w:pPr>
    </w:p>
    <w:sectPr w:rsidR="007C112D" w:rsidSect="003D2D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>
    <w:useFELayout/>
  </w:compat>
  <w:rsids>
    <w:rsidRoot w:val="00D13205"/>
    <w:rsid w:val="003D2D79"/>
    <w:rsid w:val="00516691"/>
    <w:rsid w:val="00764565"/>
    <w:rsid w:val="007C112D"/>
    <w:rsid w:val="00914CD0"/>
    <w:rsid w:val="00B97A3E"/>
    <w:rsid w:val="00D13205"/>
    <w:rsid w:val="00F11D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2D79"/>
  </w:style>
  <w:style w:type="paragraph" w:styleId="1">
    <w:name w:val="heading 1"/>
    <w:basedOn w:val="a"/>
    <w:next w:val="a"/>
    <w:link w:val="10"/>
    <w:uiPriority w:val="99"/>
    <w:qFormat/>
    <w:rsid w:val="00D13205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13205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D1320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D132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1320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ocs.cntd.ru/document/945028386" TargetMode="External"/><Relationship Id="rId5" Type="http://schemas.openxmlformats.org/officeDocument/2006/relationships/hyperlink" Target="http://docs.cntd.ru/document/90219250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235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2013-11-08T04:25:00Z</cp:lastPrinted>
  <dcterms:created xsi:type="dcterms:W3CDTF">2013-11-08T04:25:00Z</dcterms:created>
  <dcterms:modified xsi:type="dcterms:W3CDTF">2013-11-08T04:25:00Z</dcterms:modified>
</cp:coreProperties>
</file>