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5C33" w:rsidRPr="005D0DCF" w:rsidRDefault="00325C33" w:rsidP="00325C33">
      <w:pPr>
        <w:pStyle w:val="1"/>
        <w:numPr>
          <w:ilvl w:val="0"/>
          <w:numId w:val="2"/>
        </w:numPr>
        <w:ind w:left="5400" w:hanging="5684"/>
        <w:jc w:val="center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  <w:lang w:eastAsia="ru-RU" w:bidi="ar-SA"/>
        </w:rPr>
        <w:drawing>
          <wp:inline distT="0" distB="0" distL="0" distR="0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5C33" w:rsidRPr="005D0DCF" w:rsidRDefault="00325C33" w:rsidP="00325C33">
      <w:pPr>
        <w:spacing w:line="240" w:lineRule="auto"/>
        <w:jc w:val="center"/>
      </w:pPr>
      <w:r w:rsidRPr="005D0DCF">
        <w:t>Российская Федерация</w:t>
      </w:r>
    </w:p>
    <w:p w:rsidR="00325C33" w:rsidRPr="005D0DCF" w:rsidRDefault="00325C33" w:rsidP="00325C33">
      <w:pPr>
        <w:spacing w:line="240" w:lineRule="auto"/>
        <w:jc w:val="center"/>
      </w:pPr>
      <w:r w:rsidRPr="005D0DCF">
        <w:t>Самарская область</w:t>
      </w:r>
    </w:p>
    <w:p w:rsidR="00325C33" w:rsidRPr="005D0DCF" w:rsidRDefault="00325C33" w:rsidP="00325C33">
      <w:pPr>
        <w:pStyle w:val="ConsPlusTitle"/>
        <w:spacing w:line="360" w:lineRule="auto"/>
        <w:jc w:val="center"/>
        <w:outlineLvl w:val="0"/>
        <w:rPr>
          <w:rFonts w:ascii="Times New Roman" w:hAnsi="Times New Roman" w:cs="Times New Roman"/>
        </w:rPr>
      </w:pPr>
      <w:r w:rsidRPr="005D0DCF">
        <w:rPr>
          <w:rFonts w:ascii="Times New Roman" w:hAnsi="Times New Roman" w:cs="Times New Roman"/>
        </w:rPr>
        <w:t xml:space="preserve"> СОБРАНИЕ ПРЕДСТАВИТЕЛЕЙ СЕЛЬСКОГО ПОСЕЛЕНИЯ  УЗЮКОВО</w:t>
      </w:r>
    </w:p>
    <w:p w:rsidR="00325C33" w:rsidRPr="005D0DCF" w:rsidRDefault="00325C33" w:rsidP="00325C33">
      <w:pPr>
        <w:pStyle w:val="ConsPlusTitle"/>
        <w:spacing w:line="360" w:lineRule="auto"/>
        <w:jc w:val="center"/>
        <w:outlineLvl w:val="0"/>
        <w:rPr>
          <w:rFonts w:ascii="Times New Roman" w:hAnsi="Times New Roman" w:cs="Times New Roman"/>
        </w:rPr>
      </w:pPr>
      <w:r w:rsidRPr="005D0DCF">
        <w:rPr>
          <w:rFonts w:ascii="Times New Roman" w:hAnsi="Times New Roman" w:cs="Times New Roman"/>
        </w:rPr>
        <w:t xml:space="preserve">МУНИЦИПАЛЬНОГО РАЙОНА </w:t>
      </w:r>
      <w:proofErr w:type="gramStart"/>
      <w:r w:rsidRPr="005D0DCF">
        <w:rPr>
          <w:rFonts w:ascii="Times New Roman" w:hAnsi="Times New Roman" w:cs="Times New Roman"/>
        </w:rPr>
        <w:t>СТАВРОПОЛЬСКИЙ</w:t>
      </w:r>
      <w:proofErr w:type="gramEnd"/>
    </w:p>
    <w:p w:rsidR="00325C33" w:rsidRPr="005D0DCF" w:rsidRDefault="00325C33" w:rsidP="00325C33">
      <w:pPr>
        <w:pStyle w:val="ConsPlusTitle"/>
        <w:spacing w:line="360" w:lineRule="auto"/>
        <w:jc w:val="center"/>
        <w:rPr>
          <w:rFonts w:ascii="Times New Roman" w:hAnsi="Times New Roman" w:cs="Times New Roman"/>
        </w:rPr>
      </w:pPr>
      <w:r w:rsidRPr="005D0DCF">
        <w:rPr>
          <w:rFonts w:ascii="Times New Roman" w:hAnsi="Times New Roman" w:cs="Times New Roman"/>
        </w:rPr>
        <w:t>САМАРСКОЙ ОБЛАСТИ</w:t>
      </w:r>
    </w:p>
    <w:p w:rsidR="00325C33" w:rsidRPr="005D0DCF" w:rsidRDefault="00325C33" w:rsidP="00325C33">
      <w:pPr>
        <w:jc w:val="center"/>
        <w:rPr>
          <w:b/>
          <w:sz w:val="28"/>
          <w:szCs w:val="28"/>
        </w:rPr>
      </w:pPr>
      <w:r w:rsidRPr="005D0DCF">
        <w:rPr>
          <w:b/>
          <w:sz w:val="36"/>
          <w:szCs w:val="36"/>
        </w:rPr>
        <w:t xml:space="preserve">  </w:t>
      </w:r>
      <w:r w:rsidR="00C44990">
        <w:rPr>
          <w:b/>
          <w:sz w:val="28"/>
          <w:szCs w:val="28"/>
        </w:rPr>
        <w:t xml:space="preserve"> РЕШЕНИЕ</w:t>
      </w:r>
    </w:p>
    <w:p w:rsidR="00325C33" w:rsidRPr="00325C33" w:rsidRDefault="00C44990" w:rsidP="00325C33">
      <w:pPr>
        <w:jc w:val="center"/>
        <w:rPr>
          <w:b/>
        </w:rPr>
      </w:pPr>
      <w:r>
        <w:rPr>
          <w:b/>
        </w:rPr>
        <w:t xml:space="preserve">от 19 февраля </w:t>
      </w:r>
      <w:r w:rsidR="00325C33" w:rsidRPr="005D0DCF">
        <w:rPr>
          <w:b/>
        </w:rPr>
        <w:t xml:space="preserve"> 2014 года                                                                                № </w:t>
      </w:r>
      <w:r>
        <w:rPr>
          <w:b/>
        </w:rPr>
        <w:t>4</w:t>
      </w:r>
    </w:p>
    <w:p w:rsidR="00885857" w:rsidRDefault="00885857" w:rsidP="00885857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Об утверждении соглашения о делегировании части полномочий контрактного упр</w:t>
      </w:r>
      <w:r w:rsidR="00325C3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авляющего сельского поселения Узюково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на уровень муниципального района Ставропольский</w:t>
      </w:r>
    </w:p>
    <w:p w:rsidR="00885857" w:rsidRDefault="00885857" w:rsidP="00885857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           </w:t>
      </w:r>
      <w:r>
        <w:rPr>
          <w:rFonts w:ascii="Times New Roman" w:hAnsi="Times New Roman" w:cs="Times New Roman"/>
          <w:sz w:val="24"/>
          <w:szCs w:val="24"/>
        </w:rPr>
        <w:t xml:space="preserve">В целях реализации Федерального закона от 5 апреля 2013 года N 44-ФЗ "О контрактной системе в сфере закупок товаров, работ, услуг для обеспечения государственных и муниципальных нужд",  на основании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Федерального закона от 06.10.2003 года  № 131 «Об общих принципах организации местного самоуправления в Российской Федерации»,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руководствуясь Уставом сельского поселе</w:t>
      </w:r>
      <w:r w:rsidR="00325C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ния Узюково </w:t>
      </w:r>
      <w:r w:rsidR="00D073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Собрание представителей сельского поселения решило</w:t>
      </w:r>
      <w:proofErr w:type="gramEnd"/>
      <w:r w:rsidR="00D073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:</w:t>
      </w:r>
    </w:p>
    <w:p w:rsidR="00885857" w:rsidRDefault="00885857" w:rsidP="00885857">
      <w:pPr>
        <w:spacing w:before="100" w:beforeAutospacing="1" w:after="0" w:line="240" w:lineRule="atLeast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1.Утвердить Соглашени</w:t>
      </w:r>
      <w:r w:rsidR="007E4EF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 между сельским поселением Узюково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муниципального района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Ставропольский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и муниципальным районом Ставропольским о делегировании части полномочий контрактного управля</w:t>
      </w:r>
      <w:r w:rsidR="007E4EF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ющего сельского поселения Узюково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муниципальному району Ставропольский:</w:t>
      </w:r>
    </w:p>
    <w:p w:rsidR="005136EA" w:rsidRDefault="00885857" w:rsidP="005136EA">
      <w:pPr>
        <w:spacing w:before="100" w:beforeAutospacing="1" w:after="0" w:line="240" w:lineRule="atLeast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- </w:t>
      </w:r>
      <w:r w:rsidR="005136E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по определению поставщиков (подрядчиков, исполнителей) </w:t>
      </w:r>
      <w:r w:rsidR="005136EA">
        <w:rPr>
          <w:rFonts w:ascii="Times New Roman" w:hAnsi="Times New Roman" w:cs="Times New Roman"/>
          <w:sz w:val="24"/>
          <w:szCs w:val="24"/>
        </w:rPr>
        <w:t xml:space="preserve">для заключения контрактов на поставку товаров, выполнение работ, оказание услуг для муниципальных нужд </w:t>
      </w:r>
      <w:r w:rsidR="007E4EFE">
        <w:rPr>
          <w:rFonts w:ascii="Times New Roman" w:hAnsi="Times New Roman" w:cs="Times New Roman"/>
          <w:sz w:val="24"/>
          <w:szCs w:val="24"/>
        </w:rPr>
        <w:t>сельского поселения Узюково</w:t>
      </w:r>
      <w:r w:rsidR="005136EA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proofErr w:type="gramStart"/>
      <w:r w:rsidR="005136EA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="005136EA">
        <w:rPr>
          <w:rFonts w:ascii="Times New Roman" w:hAnsi="Times New Roman" w:cs="Times New Roman"/>
          <w:sz w:val="24"/>
          <w:szCs w:val="24"/>
        </w:rPr>
        <w:t xml:space="preserve"> </w:t>
      </w:r>
      <w:r w:rsidR="005136E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 соответствии с  Федеральным законом от 05.04.2013 № 44-ФЗ </w:t>
      </w:r>
      <w:r w:rsidR="005136EA">
        <w:rPr>
          <w:rFonts w:ascii="Times New Roman" w:hAnsi="Times New Roman" w:cs="Times New Roman"/>
          <w:sz w:val="24"/>
          <w:szCs w:val="24"/>
        </w:rPr>
        <w:t>«О контрактной системе в сфере закупок товаров, работ, услуг для обеспечения государственных и муниципальных нужд».</w:t>
      </w:r>
    </w:p>
    <w:p w:rsidR="00885857" w:rsidRDefault="008D61B7" w:rsidP="007E4EFE">
      <w:pPr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2. Настоящее Решение</w:t>
      </w:r>
      <w:r w:rsidR="008858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вступает в силу с момента его подписания и действует по 31 декабря 2014 года.</w:t>
      </w:r>
    </w:p>
    <w:p w:rsidR="007E4EFE" w:rsidRDefault="007E4EFE" w:rsidP="007E4EFE">
      <w:pPr>
        <w:pStyle w:val="aa"/>
        <w:rPr>
          <w:rFonts w:eastAsia="Times New Roman"/>
        </w:rPr>
      </w:pPr>
    </w:p>
    <w:p w:rsidR="007E4EFE" w:rsidRDefault="007E4EFE" w:rsidP="007E4EFE">
      <w:pPr>
        <w:pStyle w:val="aa"/>
        <w:rPr>
          <w:rFonts w:eastAsia="Times New Roman"/>
        </w:rPr>
      </w:pPr>
    </w:p>
    <w:p w:rsidR="008D61B7" w:rsidRPr="007E4EFE" w:rsidRDefault="00D073B0" w:rsidP="007E4EFE">
      <w:pPr>
        <w:pStyle w:val="aa"/>
        <w:rPr>
          <w:rFonts w:ascii="Times New Roman" w:eastAsia="Times New Roman" w:hAnsi="Times New Roman" w:cs="Times New Roman"/>
          <w:sz w:val="24"/>
          <w:szCs w:val="24"/>
        </w:rPr>
      </w:pPr>
      <w:r w:rsidRPr="007E4EFE">
        <w:rPr>
          <w:rFonts w:ascii="Times New Roman" w:eastAsia="Times New Roman" w:hAnsi="Times New Roman" w:cs="Times New Roman"/>
          <w:sz w:val="24"/>
          <w:szCs w:val="24"/>
        </w:rPr>
        <w:t>Глава</w:t>
      </w:r>
      <w:r w:rsidR="004774BA" w:rsidRPr="007E4EFE">
        <w:rPr>
          <w:rFonts w:ascii="Times New Roman" w:eastAsia="Times New Roman" w:hAnsi="Times New Roman" w:cs="Times New Roman"/>
          <w:sz w:val="24"/>
          <w:szCs w:val="24"/>
        </w:rPr>
        <w:t xml:space="preserve"> сельского поселения</w:t>
      </w:r>
      <w:r w:rsidRPr="007E4EFE">
        <w:rPr>
          <w:rFonts w:ascii="Times New Roman" w:eastAsia="Times New Roman" w:hAnsi="Times New Roman" w:cs="Times New Roman"/>
          <w:sz w:val="24"/>
          <w:szCs w:val="24"/>
        </w:rPr>
        <w:t>, п</w:t>
      </w:r>
      <w:r w:rsidR="008D61B7" w:rsidRPr="007E4EFE">
        <w:rPr>
          <w:rFonts w:ascii="Times New Roman" w:eastAsia="Times New Roman" w:hAnsi="Times New Roman" w:cs="Times New Roman"/>
          <w:sz w:val="24"/>
          <w:szCs w:val="24"/>
        </w:rPr>
        <w:t xml:space="preserve">редседатель </w:t>
      </w:r>
    </w:p>
    <w:p w:rsidR="00D073B0" w:rsidRPr="007E4EFE" w:rsidRDefault="008D61B7" w:rsidP="007E4EFE">
      <w:pPr>
        <w:pStyle w:val="aa"/>
        <w:rPr>
          <w:rFonts w:ascii="Times New Roman" w:eastAsia="Times New Roman" w:hAnsi="Times New Roman" w:cs="Times New Roman"/>
          <w:sz w:val="24"/>
          <w:szCs w:val="24"/>
        </w:rPr>
      </w:pPr>
      <w:r w:rsidRPr="007E4EFE">
        <w:rPr>
          <w:rFonts w:ascii="Times New Roman" w:eastAsia="Times New Roman" w:hAnsi="Times New Roman" w:cs="Times New Roman"/>
          <w:sz w:val="24"/>
          <w:szCs w:val="24"/>
        </w:rPr>
        <w:t xml:space="preserve">Собрания Представителей </w:t>
      </w:r>
    </w:p>
    <w:p w:rsidR="008D61B7" w:rsidRPr="007E4EFE" w:rsidRDefault="008D61B7" w:rsidP="007E4EFE">
      <w:pPr>
        <w:pStyle w:val="aa"/>
        <w:rPr>
          <w:rFonts w:ascii="Times New Roman" w:eastAsia="Times New Roman" w:hAnsi="Times New Roman" w:cs="Times New Roman"/>
          <w:sz w:val="24"/>
          <w:szCs w:val="24"/>
        </w:rPr>
      </w:pPr>
      <w:r w:rsidRPr="007E4EFE">
        <w:rPr>
          <w:rFonts w:ascii="Times New Roman" w:eastAsia="Times New Roman" w:hAnsi="Times New Roman" w:cs="Times New Roman"/>
          <w:sz w:val="24"/>
          <w:szCs w:val="24"/>
        </w:rPr>
        <w:t xml:space="preserve">сельского поселения </w:t>
      </w:r>
      <w:r w:rsidR="007E4EFE">
        <w:rPr>
          <w:rFonts w:ascii="Times New Roman" w:eastAsia="Times New Roman" w:hAnsi="Times New Roman" w:cs="Times New Roman"/>
          <w:sz w:val="24"/>
          <w:szCs w:val="24"/>
        </w:rPr>
        <w:t xml:space="preserve"> Узюково                                                           В.П.Тимофеев</w:t>
      </w:r>
    </w:p>
    <w:p w:rsidR="005136EA" w:rsidRDefault="005136EA" w:rsidP="00885857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885857" w:rsidRDefault="00885857" w:rsidP="00885857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885857" w:rsidRDefault="00885857" w:rsidP="00885857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СОГЛАШЕНИЕ</w:t>
      </w:r>
    </w:p>
    <w:p w:rsidR="00885857" w:rsidRDefault="00885857" w:rsidP="00885857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о делегировании части полномочий контрактного упра</w:t>
      </w:r>
      <w:r w:rsidR="007E4EF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вляющего сельского поселения  Узюково 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на уровень муниципального района Ставропольский</w:t>
      </w:r>
    </w:p>
    <w:p w:rsidR="00885857" w:rsidRDefault="00885857" w:rsidP="00885857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</w:p>
    <w:p w:rsidR="00885857" w:rsidRDefault="00885857" w:rsidP="00885857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муниципальный район Ставропольский                  </w:t>
      </w:r>
      <w:r w:rsidR="00C4499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                             </w:t>
      </w:r>
      <w:r w:rsidR="00917A1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19.02.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2014 года</w:t>
      </w:r>
    </w:p>
    <w:p w:rsidR="00885857" w:rsidRDefault="00885857" w:rsidP="00885857">
      <w:pPr>
        <w:spacing w:after="0" w:line="360" w:lineRule="auto"/>
        <w:jc w:val="both"/>
        <w:rPr>
          <w:rFonts w:ascii="Calibri" w:eastAsia="Times New Roman" w:hAnsi="Calibri" w:cs="Times New Roman"/>
        </w:rPr>
      </w:pPr>
    </w:p>
    <w:p w:rsidR="00885857" w:rsidRDefault="00885857" w:rsidP="00885857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Администрация сельс</w:t>
      </w:r>
      <w:r w:rsidR="007E4EFE">
        <w:rPr>
          <w:rFonts w:ascii="Times New Roman" w:eastAsia="Times New Roman" w:hAnsi="Times New Roman" w:cs="Times New Roman"/>
          <w:sz w:val="24"/>
          <w:szCs w:val="24"/>
        </w:rPr>
        <w:t xml:space="preserve">кого поселения Узюково </w:t>
      </w:r>
      <w:r>
        <w:rPr>
          <w:rFonts w:ascii="Times New Roman" w:eastAsia="Times New Roman" w:hAnsi="Times New Roman" w:cs="Times New Roman"/>
          <w:sz w:val="24"/>
          <w:szCs w:val="24"/>
        </w:rPr>
        <w:t>муниципального района Ставропольский  Самарской области, именуемая в дальнейшем «Администрация сельского поселения», в лице Главы сель</w:t>
      </w:r>
      <w:r w:rsidR="007E4EFE">
        <w:rPr>
          <w:rFonts w:ascii="Times New Roman" w:eastAsia="Times New Roman" w:hAnsi="Times New Roman" w:cs="Times New Roman"/>
          <w:sz w:val="24"/>
          <w:szCs w:val="24"/>
        </w:rPr>
        <w:t xml:space="preserve">ского поселения Тимофеева Валерия Павловича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действующего на основании Устава сельского поселения, с одной стороны и Администрация муниципального района Ставропольский Самарской области, именуемая в дальнейшем «Администрация муниципального района», в лице Главы муниципального района Ставропольский Самарской области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Пучкова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Александра Степановича, действующего на основании Устава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муниципального района Ставропольский Самарской области, с другой стороны, вместе именуемые «Стороны», на основании Федерального закона от 5 апреля 2013 года N 44-ФЗ "О контрактной системе в сфере закупок товаров, работ, услуг для обеспечения государственных и муниципальных нужд", Федерального закона от 06.10.2003 года № 131-ФЗ «Об общих принципах организации местного самоуправления в Российской Федерации», в соответствии с постановлением администрации муниципального района Ставропольский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Самарской области № 250 от 30.12.2013 года           «О создании единой комиссии по осуществлению закупок для нужд муниципального района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Ставропольский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Самарской области», заключили настоящее Соглашение о нижеследующем:</w:t>
      </w:r>
    </w:p>
    <w:p w:rsidR="00885857" w:rsidRDefault="00885857" w:rsidP="00885857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85857" w:rsidRDefault="00885857" w:rsidP="00885857">
      <w:pPr>
        <w:spacing w:after="0" w:line="240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 ПРЕДМЕТ СОГЛАШЕНИЯ</w:t>
      </w:r>
    </w:p>
    <w:p w:rsidR="005136EA" w:rsidRPr="00630FDC" w:rsidRDefault="00885857" w:rsidP="00630FDC">
      <w:pPr>
        <w:spacing w:before="100" w:beforeAutospacing="1" w:after="0" w:line="240" w:lineRule="atLeast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1.1.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Предметом настоящего соглашения является делегирование муниципальному району Ставропольский и осуществление</w:t>
      </w:r>
      <w:r w:rsidR="005136EA" w:rsidRPr="005136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136EA">
        <w:rPr>
          <w:rFonts w:ascii="Times New Roman" w:eastAsia="Times New Roman" w:hAnsi="Times New Roman" w:cs="Times New Roman"/>
          <w:sz w:val="24"/>
          <w:szCs w:val="24"/>
        </w:rPr>
        <w:t xml:space="preserve">им части полномочий контрактного управляющего </w:t>
      </w:r>
      <w:r w:rsidR="005136EA">
        <w:rPr>
          <w:rFonts w:ascii="Times New Roman" w:eastAsia="Times New Roman" w:hAnsi="Times New Roman" w:cs="Times New Roman"/>
          <w:b/>
          <w:sz w:val="24"/>
          <w:szCs w:val="24"/>
        </w:rPr>
        <w:t>сельского поселени</w:t>
      </w:r>
      <w:r w:rsidR="00630FDC">
        <w:rPr>
          <w:rFonts w:ascii="Times New Roman" w:eastAsia="Times New Roman" w:hAnsi="Times New Roman" w:cs="Times New Roman"/>
          <w:b/>
          <w:sz w:val="24"/>
          <w:szCs w:val="24"/>
        </w:rPr>
        <w:t>я</w:t>
      </w:r>
      <w:r w:rsidR="007E4EFE">
        <w:rPr>
          <w:rFonts w:ascii="Times New Roman" w:eastAsia="Times New Roman" w:hAnsi="Times New Roman" w:cs="Times New Roman"/>
          <w:b/>
          <w:sz w:val="24"/>
          <w:szCs w:val="24"/>
        </w:rPr>
        <w:t xml:space="preserve"> Узюково </w:t>
      </w:r>
      <w:r w:rsidR="005136EA">
        <w:rPr>
          <w:rFonts w:ascii="Times New Roman" w:eastAsia="Times New Roman" w:hAnsi="Times New Roman" w:cs="Times New Roman"/>
          <w:sz w:val="24"/>
          <w:szCs w:val="24"/>
        </w:rPr>
        <w:t xml:space="preserve"> в рамках исполнения Федерального закона от 5 апреля 2013 года N 44-ФЗ "О контрактной системе в сфере закупок товаров, работ, услуг для обеспечения государственных и муниципальных нужд" </w:t>
      </w:r>
      <w:r w:rsidR="005136E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по определению поставщиков (подрядчиков, исполнителей) </w:t>
      </w:r>
      <w:r w:rsidR="005136EA">
        <w:rPr>
          <w:rFonts w:ascii="Times New Roman" w:hAnsi="Times New Roman" w:cs="Times New Roman"/>
          <w:sz w:val="24"/>
          <w:szCs w:val="24"/>
        </w:rPr>
        <w:t>для заключения контрактов на поставку товаров, выполнение работ, оказание услуг</w:t>
      </w:r>
      <w:proofErr w:type="gramEnd"/>
      <w:r w:rsidR="005136EA">
        <w:rPr>
          <w:rFonts w:ascii="Times New Roman" w:hAnsi="Times New Roman" w:cs="Times New Roman"/>
          <w:sz w:val="24"/>
          <w:szCs w:val="24"/>
        </w:rPr>
        <w:t xml:space="preserve"> для муниципальных нужд </w:t>
      </w:r>
      <w:r w:rsidR="00630FDC">
        <w:rPr>
          <w:rFonts w:ascii="Times New Roman" w:hAnsi="Times New Roman" w:cs="Times New Roman"/>
          <w:b/>
          <w:sz w:val="24"/>
          <w:szCs w:val="24"/>
        </w:rPr>
        <w:t>сельского поселения</w:t>
      </w:r>
      <w:r w:rsidR="007E4EFE">
        <w:rPr>
          <w:rFonts w:ascii="Times New Roman" w:hAnsi="Times New Roman" w:cs="Times New Roman"/>
          <w:b/>
          <w:sz w:val="24"/>
          <w:szCs w:val="24"/>
        </w:rPr>
        <w:t xml:space="preserve"> Узюково </w:t>
      </w:r>
      <w:r w:rsidR="005136E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(далее полномочия).</w:t>
      </w:r>
    </w:p>
    <w:p w:rsidR="00885857" w:rsidRDefault="00885857" w:rsidP="00885857">
      <w:pPr>
        <w:spacing w:before="100" w:beforeAutospacing="1" w:after="0" w:line="24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1.2.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Делегированные полномочия контрактного управляющего сельского поселения  на уровень муниципального района Ставропольский осуществляются уполномоченным органом – единой комиссией по осуществлению закупок для нужд муниципального района Ставропольский Самарской области, созданной на основании постановления </w:t>
      </w:r>
      <w:r>
        <w:rPr>
          <w:rFonts w:ascii="Times New Roman" w:eastAsia="Times New Roman" w:hAnsi="Times New Roman" w:cs="Times New Roman"/>
          <w:sz w:val="24"/>
          <w:szCs w:val="24"/>
        </w:rPr>
        <w:t>администрации муниципального района Ставропольский № 250 от 30.12.2013 года «О создании единой комиссии по осуществлению закупок для нужд муниципального района Ставропольский Самарской области».</w:t>
      </w:r>
      <w:proofErr w:type="gramEnd"/>
    </w:p>
    <w:p w:rsidR="00DF36FF" w:rsidRDefault="00DF36FF" w:rsidP="00885857">
      <w:pPr>
        <w:spacing w:before="100" w:beforeAutospacing="1" w:after="0" w:line="240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630FDC" w:rsidRDefault="00630FDC" w:rsidP="00885857">
      <w:pPr>
        <w:spacing w:before="100" w:beforeAutospacing="1" w:after="0" w:line="240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885857" w:rsidRDefault="00885857" w:rsidP="00885857">
      <w:pPr>
        <w:spacing w:before="100" w:beforeAutospacing="1" w:after="0" w:line="240" w:lineRule="atLeast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lastRenderedPageBreak/>
        <w:t>2. СРОК ДЕЙСТВИЯ СОГЛАШЕНИЯ</w:t>
      </w:r>
    </w:p>
    <w:p w:rsidR="00885857" w:rsidRDefault="00885857" w:rsidP="00885857">
      <w:pPr>
        <w:spacing w:before="100" w:beforeAutospacing="1" w:after="0" w:line="240" w:lineRule="atLeast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2.1. Указанные в предмете настоящего Соглашения полномочия передаются             с момента подписания настоящего соглашения по 31 декабря 2014 года.</w:t>
      </w:r>
    </w:p>
    <w:p w:rsidR="00885857" w:rsidRDefault="00885857" w:rsidP="00885857">
      <w:pPr>
        <w:spacing w:before="100" w:beforeAutospacing="1" w:after="0" w:line="24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885857" w:rsidRDefault="00885857" w:rsidP="00885857">
      <w:pPr>
        <w:tabs>
          <w:tab w:val="left" w:pos="495"/>
          <w:tab w:val="left" w:pos="585"/>
          <w:tab w:val="left" w:pos="1065"/>
        </w:tabs>
        <w:spacing w:line="330" w:lineRule="atLeast"/>
        <w:ind w:left="45" w:hanging="3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ПРАВА И ОБЯЗАННОСТИ СТОРОН</w:t>
      </w:r>
    </w:p>
    <w:p w:rsidR="00885857" w:rsidRDefault="00885857" w:rsidP="00885857">
      <w:pPr>
        <w:tabs>
          <w:tab w:val="left" w:pos="495"/>
          <w:tab w:val="left" w:pos="585"/>
          <w:tab w:val="left" w:pos="1065"/>
        </w:tabs>
        <w:spacing w:after="0" w:line="240" w:lineRule="atLeast"/>
        <w:ind w:left="45" w:hanging="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В соответствии с настоящим соглашением стороны распределяют права и обязанности </w:t>
      </w:r>
      <w:r w:rsidR="008566F8">
        <w:rPr>
          <w:rFonts w:ascii="Times New Roman" w:hAnsi="Times New Roman" w:cs="Times New Roman"/>
          <w:sz w:val="24"/>
          <w:szCs w:val="24"/>
        </w:rPr>
        <w:t xml:space="preserve">по реализации положений Федерального закона </w:t>
      </w:r>
      <w:r w:rsidR="008566F8">
        <w:rPr>
          <w:rFonts w:ascii="Times New Roman" w:eastAsia="Times New Roman" w:hAnsi="Times New Roman" w:cs="Times New Roman"/>
          <w:sz w:val="24"/>
          <w:szCs w:val="24"/>
        </w:rPr>
        <w:t xml:space="preserve">от 5 апреля 2013 года              N 44-ФЗ "О контрактной системе в сфере закупок товаров, работ, услуг для обеспечения государственных и муниципальных нужд" </w:t>
      </w:r>
      <w:r>
        <w:rPr>
          <w:rFonts w:ascii="Times New Roman" w:hAnsi="Times New Roman" w:cs="Times New Roman"/>
          <w:sz w:val="24"/>
          <w:szCs w:val="24"/>
        </w:rPr>
        <w:t>в следующем порядке:</w:t>
      </w:r>
    </w:p>
    <w:p w:rsidR="00885857" w:rsidRDefault="00885857" w:rsidP="00885857">
      <w:pPr>
        <w:tabs>
          <w:tab w:val="left" w:pos="495"/>
          <w:tab w:val="left" w:pos="585"/>
          <w:tab w:val="left" w:pos="1065"/>
        </w:tabs>
        <w:spacing w:after="0" w:line="240" w:lineRule="atLeast"/>
        <w:ind w:left="45" w:hanging="28"/>
        <w:jc w:val="both"/>
        <w:rPr>
          <w:rFonts w:ascii="Times New Roman" w:hAnsi="Times New Roman" w:cs="Times New Roman"/>
          <w:sz w:val="24"/>
          <w:szCs w:val="24"/>
        </w:rPr>
      </w:pPr>
    </w:p>
    <w:p w:rsidR="00885857" w:rsidRDefault="00885857" w:rsidP="00885857">
      <w:pPr>
        <w:tabs>
          <w:tab w:val="left" w:pos="495"/>
          <w:tab w:val="left" w:pos="585"/>
          <w:tab w:val="left" w:pos="1065"/>
          <w:tab w:val="left" w:pos="5325"/>
        </w:tabs>
        <w:suppressAutoHyphens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3.1. Контрактный упр</w:t>
      </w:r>
      <w:r w:rsidR="007E4EFE">
        <w:rPr>
          <w:rFonts w:ascii="Times New Roman" w:hAnsi="Times New Roman" w:cs="Times New Roman"/>
          <w:sz w:val="24"/>
          <w:szCs w:val="24"/>
        </w:rPr>
        <w:t xml:space="preserve">авляющий сельского поселения Узюково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</w:t>
      </w:r>
    </w:p>
    <w:p w:rsidR="00885857" w:rsidRDefault="00885857" w:rsidP="00885857">
      <w:pPr>
        <w:tabs>
          <w:tab w:val="left" w:pos="495"/>
          <w:tab w:val="left" w:pos="585"/>
          <w:tab w:val="left" w:pos="1065"/>
          <w:tab w:val="left" w:pos="5325"/>
        </w:tabs>
        <w:suppressAutoHyphens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885857" w:rsidRDefault="00885857" w:rsidP="00885857">
      <w:pPr>
        <w:tabs>
          <w:tab w:val="left" w:pos="495"/>
          <w:tab w:val="left" w:pos="585"/>
          <w:tab w:val="left" w:pos="1065"/>
          <w:tab w:val="left" w:pos="5325"/>
        </w:tabs>
        <w:suppressAutoHyphens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при планировании закупок:</w:t>
      </w:r>
    </w:p>
    <w:p w:rsidR="00885857" w:rsidRDefault="00885857" w:rsidP="008858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разрабатывает план закупок, осуществляет подготовку изменений для внесения в план закупок, размещает в единой информационной системе план закупок и внесенные в него изменения;</w:t>
      </w:r>
    </w:p>
    <w:p w:rsidR="00885857" w:rsidRDefault="00885857" w:rsidP="008858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размещает планы закупок на официальном сайте государственных закупок, а также опубликовывает в любых печатных изданиях в соответствии с </w:t>
      </w:r>
      <w:hyperlink r:id="rId6" w:history="1">
        <w:r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</w:rPr>
          <w:t>частью 10 статьи 17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Федерального закона  о контрактной системе;</w:t>
      </w:r>
    </w:p>
    <w:p w:rsidR="00885857" w:rsidRDefault="00885857" w:rsidP="008858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обеспечивает подготовку обоснования закупки при формировании плана закупок;</w:t>
      </w:r>
    </w:p>
    <w:p w:rsidR="00885857" w:rsidRDefault="00885857" w:rsidP="008858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разрабатывает план-график, осуществляет подготовку изменений для внесения в план-график, размещает в единой информационной системе план-график и внесенные в него изменения;</w:t>
      </w:r>
    </w:p>
    <w:p w:rsidR="00885857" w:rsidRDefault="00885857" w:rsidP="008858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д</w:t>
      </w:r>
      <w:proofErr w:type="spellEnd"/>
      <w:r>
        <w:rPr>
          <w:rFonts w:ascii="Times New Roman" w:hAnsi="Times New Roman" w:cs="Times New Roman"/>
          <w:sz w:val="24"/>
          <w:szCs w:val="24"/>
        </w:rPr>
        <w:t>) организует утверждение плана закупок, плана-графика;</w:t>
      </w:r>
    </w:p>
    <w:p w:rsidR="00885857" w:rsidRDefault="00885857" w:rsidP="008858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е) определяет и обосновывает начальную (максимальную) цену контракта, цену контракта, заключаемого с единственным поставщиком (подрядчиком, исполнителем) при формировании плана-графика закупок;</w:t>
      </w:r>
    </w:p>
    <w:p w:rsidR="00885857" w:rsidRDefault="00885857" w:rsidP="008858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ж) организует подготовку описания объекта закупки в документации о закупке;</w:t>
      </w:r>
    </w:p>
    <w:p w:rsidR="00885857" w:rsidRDefault="00885857" w:rsidP="00885857">
      <w:pPr>
        <w:tabs>
          <w:tab w:val="left" w:pos="495"/>
          <w:tab w:val="left" w:pos="585"/>
          <w:tab w:val="left" w:pos="1065"/>
          <w:tab w:val="left" w:pos="5325"/>
        </w:tabs>
        <w:suppressAutoHyphens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885857" w:rsidRDefault="00885857" w:rsidP="008858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при определении поставщиков (подрядчиков, исполнителей):</w:t>
      </w:r>
    </w:p>
    <w:p w:rsidR="00885857" w:rsidRDefault="00885857" w:rsidP="008858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85857" w:rsidRDefault="00885857" w:rsidP="008858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выбирает способ определения поставщика (подрядчика, исполнителя);</w:t>
      </w:r>
    </w:p>
    <w:p w:rsidR="00885857" w:rsidRDefault="00885857" w:rsidP="008858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уточняет в рамках обоснования цены цену контракта и ее обоснование в извещениях об осуществлении закупок, приглашениях принять участие в определении поставщиков (подрядчиков, исполнителей) закрытыми способами, конкурсной документации, документации об аукционе;</w:t>
      </w:r>
    </w:p>
    <w:p w:rsidR="00885857" w:rsidRDefault="00885857" w:rsidP="008858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уточняет в рамках обоснования цены цену контракта, заключаемого с единственным поставщиком (подрядчиком, исполнителем);</w:t>
      </w:r>
    </w:p>
    <w:p w:rsidR="00885857" w:rsidRDefault="00885857" w:rsidP="008858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г) обеспечивает согласование применения закрытых способов определения поставщиков (подрядчиков, исполнителей) в порядке, установленном федеральным органом исполнительной власти по регулированию контрактной системы в сфере закупок, в соответствии с </w:t>
      </w:r>
      <w:hyperlink r:id="rId7" w:history="1">
        <w:r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</w:rPr>
          <w:t>частью 3 статьи 84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Федерального закона о контрактной системе;</w:t>
      </w:r>
    </w:p>
    <w:p w:rsidR="00885857" w:rsidRDefault="00885857" w:rsidP="008858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обеспечивает направление необходимых документов для заключения контракта с единственным поставщиком (подрядчиком, исполнителем) по результатам несостоявшихся процедур определения поставщика в установленных Федеральным законом случаях в соответствующие органы, определенные </w:t>
      </w:r>
      <w:hyperlink r:id="rId8" w:history="1">
        <w:r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</w:rPr>
          <w:t>пунктом 25 части 1 статьи 93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Федерального закона о контрактной системе;</w:t>
      </w:r>
    </w:p>
    <w:p w:rsidR="00885857" w:rsidRDefault="00885857" w:rsidP="008858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е) обосновывает в документально оформленном отчете невозможность или нецелесообразность использования иных способов определения поставщика (подрядчика, исполнителя), а также цену контракта и иные существенные условия контракта в случае осуществления закупки у единственного поставщика (подрядчика, исполнителя) для заключения контракта;</w:t>
      </w:r>
    </w:p>
    <w:p w:rsidR="00885857" w:rsidRDefault="00885857" w:rsidP="008858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ж) обеспечивает привлечение на основе контракта специализированной организации для выполнения отдельных функций по определению поставщика;</w:t>
      </w:r>
    </w:p>
    <w:p w:rsidR="00885857" w:rsidRDefault="00885857" w:rsidP="008858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з</w:t>
      </w:r>
      <w:proofErr w:type="spellEnd"/>
      <w:r>
        <w:rPr>
          <w:rFonts w:ascii="Times New Roman" w:hAnsi="Times New Roman" w:cs="Times New Roman"/>
          <w:sz w:val="24"/>
          <w:szCs w:val="24"/>
        </w:rPr>
        <w:t>) подготавливает и направляет в письменной форме или в форме электронного документа разъяснения положений документации о закупке;</w:t>
      </w:r>
    </w:p>
    <w:p w:rsidR="00885857" w:rsidRDefault="00885857" w:rsidP="008858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и)  обеспечивает заключение контрактов;</w:t>
      </w:r>
    </w:p>
    <w:p w:rsidR="00885857" w:rsidRDefault="00885857" w:rsidP="008858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к) организует включение в реестр недобросовестных поставщиков (подрядчиков, исполнителей) информации об участниках закупок, уклонившихся от заключения контрактов;</w:t>
      </w:r>
    </w:p>
    <w:p w:rsidR="00885857" w:rsidRDefault="00885857" w:rsidP="008858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л) привлекает экспертов, экспертные организации в случаях, установленных Федеральным законом о контрактной системе.</w:t>
      </w:r>
    </w:p>
    <w:p w:rsidR="00885857" w:rsidRDefault="00885857" w:rsidP="008858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85857" w:rsidRDefault="00885857" w:rsidP="008858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исполнении, изменении, расторжении контракта:</w:t>
      </w:r>
    </w:p>
    <w:p w:rsidR="00885857" w:rsidRDefault="00885857" w:rsidP="008858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85857" w:rsidRDefault="00885857" w:rsidP="008858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обеспечивает приемку поставленного товара, выполненной работы (ее результатов), оказанной услуги, а также отдельных этапов поставки товара, выполнения работы, оказания услуги;</w:t>
      </w:r>
    </w:p>
    <w:p w:rsidR="00885857" w:rsidRDefault="00885857" w:rsidP="008858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организует оплату поставленного товара, выполненной работы (ее результатов), оказанной услуги, а также отдельных этапов исполнения контракта;</w:t>
      </w:r>
    </w:p>
    <w:p w:rsidR="00885857" w:rsidRDefault="00885857" w:rsidP="008858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в) взаимодействует с поставщиком (подрядчиком, исполнителем) при изменении, расторжении контракта, применяет меры ответственности, в том числе направляет поставщику (подрядчику, исполнителю) требование об уплате неустоек (штрафов, пеней) в случае просрочки исполнения поставщиком (подрядчиком, исполнителем) обязательств (в том числе гарантийного обязательства), предусмотренных контрактом, а также в иных случаях неисполнения или ненадлежащего исполнения поставщиком (подрядчиком, исполнителем) обязательств, предусмотренных контрактом, совершает иные действия 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случае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нарушения поставщиком (подрядчиком, исполнителем) условий контракта;</w:t>
      </w:r>
    </w:p>
    <w:p w:rsidR="00885857" w:rsidRDefault="00885857" w:rsidP="008858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организует проведение экспертизы поставленного товара, выполненной работы, оказанной услуги, привлекает экспертов, экспертные организации;</w:t>
      </w:r>
    </w:p>
    <w:p w:rsidR="00885857" w:rsidRDefault="00885857" w:rsidP="008858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д</w:t>
      </w:r>
      <w:proofErr w:type="spellEnd"/>
      <w:r>
        <w:rPr>
          <w:rFonts w:ascii="Times New Roman" w:hAnsi="Times New Roman" w:cs="Times New Roman"/>
          <w:sz w:val="24"/>
          <w:szCs w:val="24"/>
        </w:rPr>
        <w:t>) в случае необходимости обеспечивает создание приемочной комиссии не менее чем из пяти человек для приемки поставленного товара, выполненной работы или оказанной услуги, результатов отдельного этапа исполнения контракта;</w:t>
      </w:r>
    </w:p>
    <w:p w:rsidR="00885857" w:rsidRDefault="00885857" w:rsidP="008858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е) подготавливает документ о приемке результатов отдельного этапа исполнения контракта, а также поставленного товара, выполненной работы или оказанной услуги;</w:t>
      </w:r>
    </w:p>
    <w:p w:rsidR="00885857" w:rsidRDefault="00885857" w:rsidP="008858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ж) размещает в единой информационной системе или до ввода в эксплуатацию указанной системы на официальном сайте государственных закупок для размещения информации о размещении заказов на поставки товаров, выполнение работ, оказание услуг отчет, содержащий информацию об исполнении контракта, о соблюдении промежуточных и окончательных сроков исполнения контракта, о ненадлежащем исполнении контракта (с указанием допущенных нарушений) или о неисполнении контракта и о санкциях</w:t>
      </w:r>
      <w:proofErr w:type="gramEnd"/>
      <w:r>
        <w:rPr>
          <w:rFonts w:ascii="Times New Roman" w:hAnsi="Times New Roman" w:cs="Times New Roman"/>
          <w:sz w:val="24"/>
          <w:szCs w:val="24"/>
        </w:rPr>
        <w:t>, которые применены в связи с нарушением условий контракта или его неисполнением, об изменении или о расторжении контракта в ходе его исполнения, информацию об изменении контракта или о расторжении контракта, за исключением сведений, составляющих государственную тайну;</w:t>
      </w:r>
    </w:p>
    <w:p w:rsidR="00885857" w:rsidRDefault="00885857" w:rsidP="008858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з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организует включение в реестр недобросовестных поставщиков (подрядчиков, исполнителей) информации о поставщике (подрядчике, исполнителе), с которым контракт </w:t>
      </w:r>
      <w:proofErr w:type="gramStart"/>
      <w:r>
        <w:rPr>
          <w:rFonts w:ascii="Times New Roman" w:hAnsi="Times New Roman" w:cs="Times New Roman"/>
          <w:sz w:val="24"/>
          <w:szCs w:val="24"/>
        </w:rPr>
        <w:t>был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расторгнут по решению суда или в связи с односторонним отказом Заказчика от исполнения контракта;</w:t>
      </w:r>
    </w:p>
    <w:p w:rsidR="00885857" w:rsidRDefault="00885857" w:rsidP="008858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и) составляет и размещает в единой информационной системе отчет об объеме закупок у субъектов малого предпринимательства, социально ориентированных некоммерческих организаций.</w:t>
      </w:r>
    </w:p>
    <w:p w:rsidR="00885857" w:rsidRDefault="00885857" w:rsidP="0088585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85857" w:rsidRDefault="00885857" w:rsidP="00885857">
      <w:pPr>
        <w:tabs>
          <w:tab w:val="left" w:pos="495"/>
          <w:tab w:val="left" w:pos="585"/>
          <w:tab w:val="left" w:pos="1065"/>
          <w:tab w:val="left" w:pos="5325"/>
        </w:tabs>
        <w:suppressAutoHyphens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885857" w:rsidRDefault="00885857" w:rsidP="00885857">
      <w:pPr>
        <w:tabs>
          <w:tab w:val="left" w:pos="495"/>
          <w:tab w:val="left" w:pos="585"/>
          <w:tab w:val="left" w:pos="1065"/>
        </w:tabs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3.2. Единая комиссия по осуществлению закупок для нужд 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Самарской области в рамках исполнения делегированных полномочий:</w:t>
      </w:r>
    </w:p>
    <w:p w:rsidR="00885857" w:rsidRDefault="00885857" w:rsidP="00885857">
      <w:pPr>
        <w:tabs>
          <w:tab w:val="left" w:pos="495"/>
          <w:tab w:val="left" w:pos="585"/>
          <w:tab w:val="left" w:pos="1065"/>
        </w:tabs>
        <w:suppressAutoHyphens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885857" w:rsidRDefault="00885857" w:rsidP="00885857">
      <w:pPr>
        <w:tabs>
          <w:tab w:val="left" w:pos="495"/>
          <w:tab w:val="left" w:pos="585"/>
          <w:tab w:val="left" w:pos="1065"/>
        </w:tabs>
        <w:suppressAutoHyphens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при определении поставщиков, (подрядчиков, исполнителей):</w:t>
      </w:r>
    </w:p>
    <w:p w:rsidR="00885857" w:rsidRDefault="00885857" w:rsidP="00885857">
      <w:pPr>
        <w:tabs>
          <w:tab w:val="left" w:pos="495"/>
          <w:tab w:val="left" w:pos="585"/>
          <w:tab w:val="left" w:pos="1065"/>
        </w:tabs>
        <w:suppressAutoHyphens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885857" w:rsidRDefault="00885857" w:rsidP="008858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осуществляет подготовку извещений об осуществлении закупок, документации о закупках (за исключением описания объекта закупки), проектов контрактов, изменений в извещения об осуществлении закупок, в документацию о закупках, приглашения принять участие в определении поставщиков (подрядчиков, исполнителей) закрытыми способами;</w:t>
      </w:r>
    </w:p>
    <w:p w:rsidR="00885857" w:rsidRDefault="00885857" w:rsidP="008858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осуществляет подготовку протоколов заседаний комиссий по осуществлению закупок </w:t>
      </w:r>
      <w:proofErr w:type="gramStart"/>
      <w:r>
        <w:rPr>
          <w:rFonts w:ascii="Times New Roman" w:hAnsi="Times New Roman" w:cs="Times New Roman"/>
          <w:sz w:val="24"/>
          <w:szCs w:val="24"/>
        </w:rPr>
        <w:t>на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оснований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решений, принятых членами комиссии по осуществлению закупок;</w:t>
      </w:r>
    </w:p>
    <w:p w:rsidR="00885857" w:rsidRDefault="00885857" w:rsidP="008858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осуществляет организационно-техническое обеспечение деятельности комиссии по осуществлению закупок, в том числе обеспечивает проверку:</w:t>
      </w:r>
    </w:p>
    <w:p w:rsidR="00885857" w:rsidRDefault="00885857" w:rsidP="008858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соответствия требованиям, установленным в соответствии с законодательством Российской Федерации к лицам, осуществляющим поставку товара, выполнение работы, оказание услуги, </w:t>
      </w:r>
      <w:proofErr w:type="gramStart"/>
      <w:r>
        <w:rPr>
          <w:rFonts w:ascii="Times New Roman" w:hAnsi="Times New Roman" w:cs="Times New Roman"/>
          <w:sz w:val="24"/>
          <w:szCs w:val="24"/>
        </w:rPr>
        <w:t>являющихся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объектом закупки;</w:t>
      </w:r>
    </w:p>
    <w:p w:rsidR="00885857" w:rsidRDefault="00885857" w:rsidP="008858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правомочности участника закупки заключать контракт;</w:t>
      </w:r>
    </w:p>
    <w:p w:rsidR="00885857" w:rsidRDefault="00885857" w:rsidP="008858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непроведения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ликвидации участника закупки - юридического лица и отсутствия решения арбитражного суда о признании участника закупки - юридического лица или индивидуального предпринимателя несостоятельным (банкротом) и об открытии конкурсного производства;</w:t>
      </w:r>
    </w:p>
    <w:p w:rsidR="00885857" w:rsidRDefault="00885857" w:rsidP="008858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неприостановления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деятельности участника закупки в порядке, установленном </w:t>
      </w:r>
      <w:hyperlink r:id="rId9" w:history="1">
        <w:r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</w:rPr>
          <w:t>Кодексом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Российской Федерации об административных правонарушениях, на дату подачи заявки на участие в закупке;</w:t>
      </w:r>
    </w:p>
    <w:p w:rsidR="00885857" w:rsidRDefault="00885857" w:rsidP="008858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отсутствия у участника закупки недоимки по налогам, сборам, задолженности по иным обязательным платежам в бюджеты бюджетной системы Российской Федерации;</w:t>
      </w:r>
    </w:p>
    <w:p w:rsidR="00885857" w:rsidRDefault="00885857" w:rsidP="008858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отсутствия в реестре недобросовестных поставщиков (подрядчиков, исполнителей) информации об участнике закупки - юридическом лице, в том числе информации об учредителях, о членах коллегиального исполнительного органа, лице, исполняющем функции единоличного исполнительного органа участника закупки;</w:t>
      </w:r>
    </w:p>
    <w:p w:rsidR="00885857" w:rsidRDefault="00885857" w:rsidP="008858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отсутствия у участника закупки - физического лица либо у руководителя, членов коллегиального исполнительного органа или главного бухгалтера юридического лица - участника закупки судимости за преступления в сфере экономики;</w:t>
      </w:r>
    </w:p>
    <w:p w:rsidR="00885857" w:rsidRDefault="00885857" w:rsidP="008858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обладания участником закупки исключительными правами на результаты интеллектуальной деятельности;</w:t>
      </w:r>
    </w:p>
    <w:p w:rsidR="00885857" w:rsidRDefault="00885857" w:rsidP="008858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соответствия дополнительным требованиям, устанавливаемым в соответствии с </w:t>
      </w:r>
      <w:hyperlink r:id="rId10" w:history="1">
        <w:r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</w:rPr>
          <w:t>частью 2 статьи 31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Федерального закона;</w:t>
      </w:r>
    </w:p>
    <w:p w:rsidR="00885857" w:rsidRDefault="00885857" w:rsidP="008858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обеспечивает предоставление учреждениям и предприятиям уголовно-исполнительной системы, организациям инвалидов преимущества в отношении предлагаемой ими цены контракта;</w:t>
      </w:r>
    </w:p>
    <w:p w:rsidR="00885857" w:rsidRDefault="00885857" w:rsidP="008858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д</w:t>
      </w:r>
      <w:proofErr w:type="spellEnd"/>
      <w:r>
        <w:rPr>
          <w:rFonts w:ascii="Times New Roman" w:hAnsi="Times New Roman" w:cs="Times New Roman"/>
          <w:sz w:val="24"/>
          <w:szCs w:val="24"/>
        </w:rPr>
        <w:t>) обеспечивает осуществление закупки у субъектов малого предпринимательства, социально ориентированных некоммерческих организаций, устанавливает требование о привлечении к исполнению контракта субподрядчиков, соисполнителей из числа субъектов малого предпринимательства, социально ориентированных некоммерческих организаций;</w:t>
      </w:r>
    </w:p>
    <w:p w:rsidR="00885857" w:rsidRDefault="00885857" w:rsidP="008858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ж) размещает в единой информационной системе или до ввода в эксплуатацию указанной системы на официальном сайте государственных закупок информации о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размещении заказов на поставки товаров, выполнение работ, оказание услуг извещения об осуществлении закупок, документацию о закупках и проекты контрактов, протоколы, предусмотренные Федеральным </w:t>
      </w:r>
      <w:hyperlink r:id="rId11" w:history="1">
        <w:r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</w:rPr>
          <w:t>законом</w:t>
        </w:r>
      </w:hyperlink>
      <w:r>
        <w:rPr>
          <w:rFonts w:ascii="Times New Roman" w:hAnsi="Times New Roman" w:cs="Times New Roman"/>
          <w:sz w:val="24"/>
          <w:szCs w:val="24"/>
        </w:rPr>
        <w:t>;</w:t>
      </w:r>
    </w:p>
    <w:p w:rsidR="00885857" w:rsidRDefault="00885857" w:rsidP="008858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и) публикует по решению руководителя контрактной службы извещение об осуществлении закупок в любых средствах массовой информации или размещает это извещение на официальном сайте государственных закупок при условии, что такое опубликование или такое размещение осуществляется наряду с предусмотренным Федеральным </w:t>
      </w:r>
      <w:hyperlink r:id="rId12" w:history="1">
        <w:r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</w:rPr>
          <w:t>законом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размещением;</w:t>
      </w:r>
    </w:p>
    <w:p w:rsidR="00885857" w:rsidRDefault="00885857" w:rsidP="008858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к) обеспечивает сохранность конвертов с заявками на участие в закупках, защищенность, неприкосновенность и конфиденциальность поданных в форме электронных документов заявок на участие в закупках и обеспечивает рассмотрение содержания заявок на участие в закупках только после вскрытия конвертов с заявками на участие в закупках или открытия доступа к поданным в форме электронных документов заявкам на участие в закупках;</w:t>
      </w:r>
      <w:proofErr w:type="gramEnd"/>
    </w:p>
    <w:p w:rsidR="00885857" w:rsidRDefault="00885857" w:rsidP="008858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л) предоставляет возможность всем участникам закупки, подавшим заявки на участие в закупке, или их представителям присутствовать при вскрытии конвертов с заявками на участие в закупке и (или) открытии доступа к поданным в форме электронных документов заявкам на участие в закупке;</w:t>
      </w:r>
    </w:p>
    <w:p w:rsidR="00885857" w:rsidRDefault="00885857" w:rsidP="008858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м) обеспечивает возможность в режиме реального времени получать информацию об открытии доступа к поданным в форме электронных документов заявкам на участие в закупке;</w:t>
      </w:r>
    </w:p>
    <w:p w:rsidR="00885857" w:rsidRDefault="00885857" w:rsidP="008858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н</w:t>
      </w:r>
      <w:proofErr w:type="spellEnd"/>
      <w:r>
        <w:rPr>
          <w:rFonts w:ascii="Times New Roman" w:hAnsi="Times New Roman" w:cs="Times New Roman"/>
          <w:sz w:val="24"/>
          <w:szCs w:val="24"/>
        </w:rPr>
        <w:t>) обеспечивает осуществление аудиозаписи вскрытия конвертов с заявками на участие в закупках и (или) открытия доступа к поданным в форме электронных документов заявкам на участие в закупках;</w:t>
      </w:r>
    </w:p>
    <w:p w:rsidR="00885857" w:rsidRDefault="00885857" w:rsidP="008858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о) обеспечивает хранение в сроки, установленные законодательством, протоколов, составленных в ходе проведения закупок, заявок на участие в закупках, документации о закупках, изменений, внесенных в документацию о закупках, разъяснений положений документации о закупках и аудиозаписи вскрытия конвертов с заявками на участие в закупках и (или) открытия доступа к поданным в форме электронных документов заявкам на участие в закупках.</w:t>
      </w:r>
      <w:proofErr w:type="gramEnd"/>
    </w:p>
    <w:p w:rsidR="00885857" w:rsidRDefault="00885857" w:rsidP="00885857">
      <w:pPr>
        <w:tabs>
          <w:tab w:val="left" w:pos="495"/>
          <w:tab w:val="left" w:pos="585"/>
          <w:tab w:val="left" w:pos="1065"/>
        </w:tabs>
        <w:spacing w:after="0" w:line="330" w:lineRule="atLeast"/>
        <w:rPr>
          <w:rFonts w:ascii="Times New Roman" w:hAnsi="Times New Roman" w:cs="Times New Roman"/>
          <w:sz w:val="24"/>
          <w:szCs w:val="24"/>
        </w:rPr>
      </w:pPr>
    </w:p>
    <w:p w:rsidR="00885857" w:rsidRDefault="00885857" w:rsidP="00885857">
      <w:pPr>
        <w:tabs>
          <w:tab w:val="left" w:pos="495"/>
          <w:tab w:val="left" w:pos="585"/>
          <w:tab w:val="left" w:pos="1065"/>
        </w:tabs>
        <w:spacing w:after="0" w:line="330" w:lineRule="atLeast"/>
        <w:ind w:left="45" w:hanging="3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ОТВЕТСТВЕННОСТЬ СТОРОН</w:t>
      </w:r>
    </w:p>
    <w:p w:rsidR="00885857" w:rsidRDefault="00885857" w:rsidP="00885857">
      <w:pPr>
        <w:tabs>
          <w:tab w:val="left" w:pos="495"/>
          <w:tab w:val="left" w:pos="585"/>
          <w:tab w:val="left" w:pos="1065"/>
        </w:tabs>
        <w:spacing w:after="0" w:line="330" w:lineRule="atLeast"/>
        <w:ind w:left="45" w:hanging="30"/>
        <w:jc w:val="center"/>
        <w:rPr>
          <w:rFonts w:ascii="Times New Roman" w:hAnsi="Times New Roman" w:cs="Times New Roman"/>
          <w:sz w:val="24"/>
          <w:szCs w:val="24"/>
        </w:rPr>
      </w:pPr>
    </w:p>
    <w:p w:rsidR="00885857" w:rsidRDefault="00885857" w:rsidP="008858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 За неисполнение или ненадлежащее исполнение обязательств по настоящему соглашению Стороны несут ответственность, предусмотренную действующим законодательством Российской Федерации.</w:t>
      </w:r>
    </w:p>
    <w:p w:rsidR="00885857" w:rsidRDefault="00885857" w:rsidP="008858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85857" w:rsidRDefault="00885857" w:rsidP="00885857">
      <w:pPr>
        <w:pStyle w:val="ConsPlusNormal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РАЗРЕШЕНИЕ СПОРОВ</w:t>
      </w:r>
    </w:p>
    <w:p w:rsidR="00885857" w:rsidRDefault="00885857" w:rsidP="008858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85857" w:rsidRDefault="00885857" w:rsidP="008858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5.1. Все споры и разногласия, которые могут возникнуть при исполнении условий настоящего соглашения, Стороны будут стремиться разрешать путем переговоров.</w:t>
      </w:r>
    </w:p>
    <w:p w:rsidR="00885857" w:rsidRDefault="00885857" w:rsidP="008858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5.2. Споры, не урегулированные путем переговоров, разрешаются в порядке, предусмотренным действующим законодательством Российской Федерации.</w:t>
      </w:r>
    </w:p>
    <w:p w:rsidR="00885857" w:rsidRDefault="00885857" w:rsidP="00885857">
      <w:pPr>
        <w:tabs>
          <w:tab w:val="left" w:pos="495"/>
          <w:tab w:val="left" w:pos="585"/>
          <w:tab w:val="left" w:pos="1065"/>
        </w:tabs>
        <w:spacing w:after="0" w:line="330" w:lineRule="atLeast"/>
        <w:rPr>
          <w:rFonts w:ascii="Times New Roman" w:hAnsi="Times New Roman" w:cs="Times New Roman"/>
          <w:sz w:val="24"/>
          <w:szCs w:val="24"/>
        </w:rPr>
      </w:pPr>
    </w:p>
    <w:p w:rsidR="00885857" w:rsidRDefault="00885857" w:rsidP="00885857">
      <w:pPr>
        <w:pStyle w:val="a4"/>
        <w:numPr>
          <w:ilvl w:val="0"/>
          <w:numId w:val="1"/>
        </w:numPr>
        <w:tabs>
          <w:tab w:val="left" w:pos="495"/>
          <w:tab w:val="left" w:pos="585"/>
          <w:tab w:val="left" w:pos="1065"/>
        </w:tabs>
        <w:suppressAutoHyphens/>
        <w:spacing w:after="0" w:line="33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ЗАКЛЮЧИТЕЛЬНЫЕ ПОЛОЖЕНИЯ</w:t>
      </w:r>
    </w:p>
    <w:p w:rsidR="00885857" w:rsidRDefault="00885857" w:rsidP="00885857">
      <w:pPr>
        <w:tabs>
          <w:tab w:val="left" w:pos="495"/>
          <w:tab w:val="left" w:pos="585"/>
          <w:tab w:val="left" w:pos="1065"/>
        </w:tabs>
        <w:suppressAutoHyphens/>
        <w:spacing w:after="0" w:line="330" w:lineRule="atLeast"/>
        <w:ind w:left="45"/>
        <w:jc w:val="both"/>
        <w:rPr>
          <w:rFonts w:ascii="Times New Roman" w:hAnsi="Times New Roman" w:cs="Times New Roman"/>
          <w:sz w:val="24"/>
          <w:szCs w:val="24"/>
        </w:rPr>
      </w:pPr>
    </w:p>
    <w:p w:rsidR="00885857" w:rsidRDefault="00885857" w:rsidP="00885857">
      <w:pPr>
        <w:tabs>
          <w:tab w:val="left" w:pos="495"/>
          <w:tab w:val="left" w:pos="585"/>
          <w:tab w:val="left" w:pos="1065"/>
        </w:tabs>
        <w:suppressAutoHyphens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6.1. Настоящее Соглашение составлено в двух экземплярах, имеющих одинаковую юридическую силу, по одному для каждой из Сторон.</w:t>
      </w:r>
    </w:p>
    <w:p w:rsidR="00885857" w:rsidRDefault="00885857" w:rsidP="00885857">
      <w:pPr>
        <w:tabs>
          <w:tab w:val="left" w:pos="495"/>
          <w:tab w:val="left" w:pos="585"/>
          <w:tab w:val="left" w:pos="1065"/>
        </w:tabs>
        <w:suppressAutoHyphens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6.2. В случае</w:t>
      </w:r>
      <w:proofErr w:type="gramStart"/>
      <w:r>
        <w:rPr>
          <w:rFonts w:ascii="Times New Roman" w:hAnsi="Times New Roman" w:cs="Times New Roman"/>
          <w:sz w:val="24"/>
          <w:szCs w:val="24"/>
        </w:rPr>
        <w:t>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если за тридцать дней до истечения срока действия настоящего Соглашения ни одна из Сторон не заявит о прекращении его действия или заключении </w:t>
      </w:r>
      <w:r>
        <w:rPr>
          <w:rFonts w:ascii="Times New Roman" w:hAnsi="Times New Roman" w:cs="Times New Roman"/>
          <w:sz w:val="24"/>
          <w:szCs w:val="24"/>
        </w:rPr>
        <w:lastRenderedPageBreak/>
        <w:t>нового Соглашения, настоящее Соглашение считается продленным на тех же условиях на следующий год.</w:t>
      </w:r>
    </w:p>
    <w:p w:rsidR="00885857" w:rsidRDefault="00885857" w:rsidP="00885857">
      <w:pPr>
        <w:tabs>
          <w:tab w:val="left" w:pos="495"/>
          <w:tab w:val="left" w:pos="585"/>
          <w:tab w:val="left" w:pos="1065"/>
        </w:tabs>
        <w:suppressAutoHyphens/>
        <w:spacing w:after="0" w:line="240" w:lineRule="atLeast"/>
        <w:ind w:left="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6.3. Внесение изменений и дополнений в настоящее Соглашение осуществляется путем подписания  Сторонами дополнительных Соглашений.</w:t>
      </w:r>
    </w:p>
    <w:p w:rsidR="00885857" w:rsidRDefault="00885857" w:rsidP="00885857">
      <w:pPr>
        <w:tabs>
          <w:tab w:val="left" w:pos="495"/>
          <w:tab w:val="left" w:pos="585"/>
          <w:tab w:val="left" w:pos="1065"/>
        </w:tabs>
        <w:suppressAutoHyphens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6.4. По вопросам, не урегулированным настоящим Соглашением, Стороны руководствуются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Федеральным законом от 5 апреля 2013 года N 44-ФЗ "О контрактной системе в сфере закупок товаров, работ, услуг для обеспечения государственных и муниципальных нужд" и </w:t>
      </w:r>
      <w:r>
        <w:rPr>
          <w:rFonts w:ascii="Times New Roman" w:hAnsi="Times New Roman" w:cs="Times New Roman"/>
          <w:sz w:val="24"/>
          <w:szCs w:val="24"/>
        </w:rPr>
        <w:t>действующим законодательством Российской Федерации.</w:t>
      </w:r>
    </w:p>
    <w:p w:rsidR="00885857" w:rsidRDefault="00885857" w:rsidP="00885857">
      <w:pPr>
        <w:tabs>
          <w:tab w:val="left" w:pos="495"/>
          <w:tab w:val="left" w:pos="585"/>
          <w:tab w:val="left" w:pos="1065"/>
        </w:tabs>
        <w:suppressAutoHyphens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885857" w:rsidRDefault="00885857" w:rsidP="00885857">
      <w:pPr>
        <w:tabs>
          <w:tab w:val="left" w:pos="495"/>
          <w:tab w:val="left" w:pos="585"/>
          <w:tab w:val="left" w:pos="1065"/>
        </w:tabs>
        <w:suppressAutoHyphens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885857" w:rsidRDefault="00D073B0" w:rsidP="00885857">
      <w:pPr>
        <w:pStyle w:val="a4"/>
        <w:numPr>
          <w:ilvl w:val="0"/>
          <w:numId w:val="1"/>
        </w:numPr>
        <w:tabs>
          <w:tab w:val="left" w:pos="495"/>
          <w:tab w:val="left" w:pos="585"/>
          <w:tab w:val="left" w:pos="1065"/>
        </w:tabs>
        <w:suppressAutoHyphens/>
        <w:spacing w:after="0" w:line="33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Адреса</w:t>
      </w:r>
      <w:r w:rsidR="00885857">
        <w:rPr>
          <w:rFonts w:ascii="Times New Roman" w:hAnsi="Times New Roman" w:cs="Times New Roman"/>
          <w:sz w:val="24"/>
          <w:szCs w:val="24"/>
        </w:rPr>
        <w:t xml:space="preserve"> и подписи Сторон:</w:t>
      </w:r>
    </w:p>
    <w:p w:rsidR="00885857" w:rsidRDefault="00885857" w:rsidP="00885857">
      <w:pPr>
        <w:tabs>
          <w:tab w:val="left" w:pos="495"/>
          <w:tab w:val="left" w:pos="585"/>
          <w:tab w:val="left" w:pos="1065"/>
        </w:tabs>
        <w:spacing w:line="330" w:lineRule="atLeast"/>
        <w:ind w:left="45" w:hanging="3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80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4740"/>
        <w:gridCol w:w="4740"/>
      </w:tblGrid>
      <w:tr w:rsidR="00885857" w:rsidTr="00885857">
        <w:tc>
          <w:tcPr>
            <w:tcW w:w="4743" w:type="dxa"/>
            <w:hideMark/>
          </w:tcPr>
          <w:p w:rsidR="00D073B0" w:rsidRDefault="00885857" w:rsidP="00894BDE">
            <w:pPr>
              <w:pStyle w:val="a5"/>
              <w:snapToGrid w:val="0"/>
              <w:spacing w:line="276" w:lineRule="auto"/>
            </w:pPr>
            <w:r>
              <w:t xml:space="preserve">Администрация сельского поселения </w:t>
            </w:r>
            <w:r w:rsidR="007E4EFE">
              <w:t xml:space="preserve"> Узюково</w:t>
            </w:r>
            <w:r>
              <w:t xml:space="preserve"> муниципального района </w:t>
            </w:r>
            <w:proofErr w:type="gramStart"/>
            <w:r>
              <w:t>Ставропольский</w:t>
            </w:r>
            <w:proofErr w:type="gramEnd"/>
            <w:r>
              <w:t xml:space="preserve"> Самарской области</w:t>
            </w:r>
            <w:r w:rsidR="00D073B0">
              <w:t xml:space="preserve">,                                                                                   </w:t>
            </w:r>
          </w:p>
          <w:p w:rsidR="00894BDE" w:rsidRDefault="00894BDE" w:rsidP="00894BDE">
            <w:pPr>
              <w:pStyle w:val="a5"/>
              <w:snapToGrid w:val="0"/>
              <w:spacing w:line="276" w:lineRule="auto"/>
            </w:pPr>
          </w:p>
          <w:p w:rsidR="00894BDE" w:rsidRDefault="00894BDE" w:rsidP="00894BDE">
            <w:pPr>
              <w:pStyle w:val="a5"/>
              <w:snapToGrid w:val="0"/>
              <w:spacing w:line="276" w:lineRule="auto"/>
            </w:pPr>
          </w:p>
        </w:tc>
        <w:tc>
          <w:tcPr>
            <w:tcW w:w="4743" w:type="dxa"/>
            <w:hideMark/>
          </w:tcPr>
          <w:p w:rsidR="00D073B0" w:rsidRDefault="00885857" w:rsidP="00894BDE">
            <w:pPr>
              <w:pStyle w:val="a5"/>
              <w:snapToGrid w:val="0"/>
              <w:spacing w:line="276" w:lineRule="auto"/>
            </w:pPr>
            <w:r>
              <w:t xml:space="preserve">Администрация муниципального района </w:t>
            </w:r>
            <w:proofErr w:type="gramStart"/>
            <w:r>
              <w:t>Ставропольский</w:t>
            </w:r>
            <w:proofErr w:type="gramEnd"/>
            <w:r>
              <w:t xml:space="preserve"> Самарской области</w:t>
            </w:r>
            <w:r w:rsidR="00894BDE">
              <w:t>.</w:t>
            </w:r>
          </w:p>
          <w:p w:rsidR="00D073B0" w:rsidRPr="00D073B0" w:rsidRDefault="00D073B0" w:rsidP="00D073B0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885857" w:rsidTr="00885857">
        <w:tc>
          <w:tcPr>
            <w:tcW w:w="4743" w:type="dxa"/>
          </w:tcPr>
          <w:p w:rsidR="00D073B0" w:rsidRDefault="00885857">
            <w:pPr>
              <w:pStyle w:val="a5"/>
              <w:snapToGrid w:val="0"/>
              <w:spacing w:line="276" w:lineRule="auto"/>
            </w:pPr>
            <w:r>
              <w:t>Глава сельского поселения</w:t>
            </w:r>
          </w:p>
          <w:p w:rsidR="00885857" w:rsidRDefault="00894BDE" w:rsidP="00894BDE">
            <w:pPr>
              <w:pStyle w:val="a5"/>
              <w:snapToGrid w:val="0"/>
              <w:spacing w:line="276" w:lineRule="auto"/>
            </w:pPr>
            <w:r>
              <w:t>Узюково</w:t>
            </w:r>
          </w:p>
          <w:p w:rsidR="00894BDE" w:rsidRDefault="00894BDE">
            <w:pPr>
              <w:pStyle w:val="a5"/>
              <w:spacing w:line="276" w:lineRule="auto"/>
            </w:pPr>
          </w:p>
          <w:p w:rsidR="00894BDE" w:rsidRDefault="00894BDE">
            <w:pPr>
              <w:pStyle w:val="a5"/>
              <w:spacing w:line="276" w:lineRule="auto"/>
            </w:pPr>
          </w:p>
          <w:p w:rsidR="00885857" w:rsidRDefault="00D073B0">
            <w:pPr>
              <w:pStyle w:val="a5"/>
              <w:spacing w:line="276" w:lineRule="auto"/>
            </w:pPr>
            <w:r>
              <w:t>_____________</w:t>
            </w:r>
            <w:r w:rsidR="00894BDE">
              <w:t>__В.П.Тимофеев</w:t>
            </w:r>
          </w:p>
        </w:tc>
        <w:tc>
          <w:tcPr>
            <w:tcW w:w="4743" w:type="dxa"/>
          </w:tcPr>
          <w:p w:rsidR="00885857" w:rsidRDefault="00885857">
            <w:pPr>
              <w:pStyle w:val="a5"/>
              <w:snapToGrid w:val="0"/>
              <w:spacing w:line="276" w:lineRule="auto"/>
            </w:pPr>
            <w:r>
              <w:t xml:space="preserve">Глава муниципального района </w:t>
            </w:r>
            <w:proofErr w:type="gramStart"/>
            <w:r>
              <w:t>Ставропольский</w:t>
            </w:r>
            <w:proofErr w:type="gramEnd"/>
            <w:r>
              <w:t xml:space="preserve"> Самарской области</w:t>
            </w:r>
          </w:p>
          <w:p w:rsidR="00885857" w:rsidRDefault="00885857">
            <w:pPr>
              <w:pStyle w:val="a5"/>
              <w:spacing w:line="276" w:lineRule="auto"/>
            </w:pPr>
          </w:p>
          <w:p w:rsidR="00885857" w:rsidRDefault="00885857">
            <w:pPr>
              <w:pStyle w:val="a5"/>
              <w:spacing w:line="276" w:lineRule="auto"/>
            </w:pPr>
          </w:p>
          <w:p w:rsidR="00885857" w:rsidRDefault="00885857">
            <w:pPr>
              <w:pStyle w:val="a5"/>
              <w:spacing w:line="276" w:lineRule="auto"/>
            </w:pPr>
            <w:r>
              <w:t xml:space="preserve">    _______________________  А.С. Пучков    </w:t>
            </w:r>
          </w:p>
        </w:tc>
      </w:tr>
    </w:tbl>
    <w:p w:rsidR="00885857" w:rsidRDefault="00885857" w:rsidP="00885857">
      <w:pPr>
        <w:tabs>
          <w:tab w:val="left" w:pos="495"/>
          <w:tab w:val="left" w:pos="585"/>
          <w:tab w:val="left" w:pos="1065"/>
        </w:tabs>
        <w:spacing w:line="330" w:lineRule="atLeast"/>
        <w:ind w:left="45" w:hanging="30"/>
        <w:jc w:val="center"/>
        <w:rPr>
          <w:rFonts w:ascii="Times New Roman" w:hAnsi="Times New Roman" w:cs="Times New Roman"/>
          <w:sz w:val="24"/>
          <w:szCs w:val="24"/>
        </w:rPr>
      </w:pPr>
    </w:p>
    <w:p w:rsidR="00885857" w:rsidRDefault="00885857" w:rsidP="00885857">
      <w:pPr>
        <w:tabs>
          <w:tab w:val="left" w:pos="495"/>
          <w:tab w:val="left" w:pos="585"/>
          <w:tab w:val="left" w:pos="1065"/>
        </w:tabs>
        <w:spacing w:line="330" w:lineRule="atLeast"/>
        <w:ind w:left="45" w:hanging="30"/>
        <w:jc w:val="both"/>
        <w:rPr>
          <w:rFonts w:ascii="Times New Roman" w:hAnsi="Times New Roman" w:cs="Times New Roman"/>
          <w:sz w:val="24"/>
          <w:szCs w:val="24"/>
        </w:rPr>
      </w:pPr>
    </w:p>
    <w:p w:rsidR="00885857" w:rsidRDefault="00885857" w:rsidP="00885857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885857" w:rsidRDefault="00885857" w:rsidP="00885857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885857" w:rsidRDefault="00885857" w:rsidP="00885857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885857" w:rsidRDefault="00885857" w:rsidP="00885857">
      <w:pPr>
        <w:rPr>
          <w:rFonts w:ascii="Times New Roman" w:hAnsi="Times New Roman" w:cs="Times New Roman"/>
          <w:sz w:val="24"/>
          <w:szCs w:val="24"/>
        </w:rPr>
      </w:pPr>
    </w:p>
    <w:p w:rsidR="00251A46" w:rsidRDefault="00251A46"/>
    <w:sectPr w:rsidR="00251A46" w:rsidSect="008054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499C34FA"/>
    <w:multiLevelType w:val="multilevel"/>
    <w:tmpl w:val="FC18BCB0"/>
    <w:lvl w:ilvl="0">
      <w:start w:val="6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960" w:hanging="465"/>
      </w:pPr>
    </w:lvl>
    <w:lvl w:ilvl="2">
      <w:start w:val="1"/>
      <w:numFmt w:val="decimal"/>
      <w:isLgl/>
      <w:lvlText w:val="%1.%2.%3."/>
      <w:lvlJc w:val="left"/>
      <w:pPr>
        <w:ind w:left="1350" w:hanging="720"/>
      </w:pPr>
    </w:lvl>
    <w:lvl w:ilvl="3">
      <w:start w:val="1"/>
      <w:numFmt w:val="decimal"/>
      <w:isLgl/>
      <w:lvlText w:val="%1.%2.%3.%4."/>
      <w:lvlJc w:val="left"/>
      <w:pPr>
        <w:ind w:left="1485" w:hanging="720"/>
      </w:pPr>
    </w:lvl>
    <w:lvl w:ilvl="4">
      <w:start w:val="1"/>
      <w:numFmt w:val="decimal"/>
      <w:isLgl/>
      <w:lvlText w:val="%1.%2.%3.%4.%5."/>
      <w:lvlJc w:val="left"/>
      <w:pPr>
        <w:ind w:left="1980" w:hanging="1080"/>
      </w:pPr>
    </w:lvl>
    <w:lvl w:ilvl="5">
      <w:start w:val="1"/>
      <w:numFmt w:val="decimal"/>
      <w:isLgl/>
      <w:lvlText w:val="%1.%2.%3.%4.%5.%6."/>
      <w:lvlJc w:val="left"/>
      <w:pPr>
        <w:ind w:left="2115" w:hanging="1080"/>
      </w:pPr>
    </w:lvl>
    <w:lvl w:ilvl="6">
      <w:start w:val="1"/>
      <w:numFmt w:val="decimal"/>
      <w:isLgl/>
      <w:lvlText w:val="%1.%2.%3.%4.%5.%6.%7."/>
      <w:lvlJc w:val="left"/>
      <w:pPr>
        <w:ind w:left="2610" w:hanging="1440"/>
      </w:pPr>
    </w:lvl>
    <w:lvl w:ilvl="7">
      <w:start w:val="1"/>
      <w:numFmt w:val="decimal"/>
      <w:isLgl/>
      <w:lvlText w:val="%1.%2.%3.%4.%5.%6.%7.%8."/>
      <w:lvlJc w:val="left"/>
      <w:pPr>
        <w:ind w:left="2745" w:hanging="1440"/>
      </w:pPr>
    </w:lvl>
    <w:lvl w:ilvl="8">
      <w:start w:val="1"/>
      <w:numFmt w:val="decimal"/>
      <w:isLgl/>
      <w:lvlText w:val="%1.%2.%3.%4.%5.%6.%7.%8.%9."/>
      <w:lvlJc w:val="left"/>
      <w:pPr>
        <w:ind w:left="3240" w:hanging="1800"/>
      </w:pPr>
    </w:lvl>
  </w:abstractNum>
  <w:num w:numId="1">
    <w:abstractNumId w:val="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85857"/>
    <w:rsid w:val="00251A46"/>
    <w:rsid w:val="00325C33"/>
    <w:rsid w:val="0042265F"/>
    <w:rsid w:val="004774BA"/>
    <w:rsid w:val="005136EA"/>
    <w:rsid w:val="00630FDC"/>
    <w:rsid w:val="006F3D0F"/>
    <w:rsid w:val="007564E5"/>
    <w:rsid w:val="007E4EFE"/>
    <w:rsid w:val="008054DD"/>
    <w:rsid w:val="00833555"/>
    <w:rsid w:val="008566F8"/>
    <w:rsid w:val="00885857"/>
    <w:rsid w:val="00894BDE"/>
    <w:rsid w:val="008D61B7"/>
    <w:rsid w:val="00917A14"/>
    <w:rsid w:val="009F32B7"/>
    <w:rsid w:val="00B763C4"/>
    <w:rsid w:val="00C44990"/>
    <w:rsid w:val="00D073B0"/>
    <w:rsid w:val="00DF36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54DD"/>
  </w:style>
  <w:style w:type="paragraph" w:styleId="1">
    <w:name w:val="heading 1"/>
    <w:basedOn w:val="a"/>
    <w:next w:val="a0"/>
    <w:link w:val="10"/>
    <w:qFormat/>
    <w:rsid w:val="00325C33"/>
    <w:pPr>
      <w:keepNext/>
      <w:suppressAutoHyphens/>
      <w:spacing w:before="240" w:after="120" w:line="100" w:lineRule="atLeast"/>
      <w:ind w:left="720" w:hanging="360"/>
      <w:outlineLvl w:val="0"/>
    </w:pPr>
    <w:rPr>
      <w:rFonts w:ascii="Arial" w:eastAsia="Lucida Sans Unicode" w:hAnsi="Arial" w:cs="Mangal"/>
      <w:b/>
      <w:bCs/>
      <w:kern w:val="1"/>
      <w:sz w:val="32"/>
      <w:szCs w:val="32"/>
      <w:lang w:eastAsia="hi-IN" w:bidi="hi-I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"/>
    <w:uiPriority w:val="34"/>
    <w:qFormat/>
    <w:rsid w:val="00885857"/>
    <w:pPr>
      <w:ind w:left="720"/>
      <w:contextualSpacing/>
    </w:pPr>
  </w:style>
  <w:style w:type="paragraph" w:customStyle="1" w:styleId="a5">
    <w:name w:val="Содержимое таблицы"/>
    <w:basedOn w:val="a"/>
    <w:rsid w:val="00885857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Normal">
    <w:name w:val="ConsPlusNormal"/>
    <w:rsid w:val="00885857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styleId="a6">
    <w:name w:val="Hyperlink"/>
    <w:basedOn w:val="a1"/>
    <w:uiPriority w:val="99"/>
    <w:semiHidden/>
    <w:unhideWhenUsed/>
    <w:rsid w:val="00885857"/>
    <w:rPr>
      <w:color w:val="0000FF"/>
      <w:u w:val="single"/>
    </w:rPr>
  </w:style>
  <w:style w:type="character" w:customStyle="1" w:styleId="10">
    <w:name w:val="Заголовок 1 Знак"/>
    <w:basedOn w:val="a1"/>
    <w:link w:val="1"/>
    <w:rsid w:val="00325C33"/>
    <w:rPr>
      <w:rFonts w:ascii="Arial" w:eastAsia="Lucida Sans Unicode" w:hAnsi="Arial" w:cs="Mangal"/>
      <w:b/>
      <w:bCs/>
      <w:kern w:val="1"/>
      <w:sz w:val="32"/>
      <w:szCs w:val="32"/>
      <w:lang w:eastAsia="hi-IN" w:bidi="hi-IN"/>
    </w:rPr>
  </w:style>
  <w:style w:type="paragraph" w:customStyle="1" w:styleId="ConsPlusTitle">
    <w:name w:val="ConsPlusTitle"/>
    <w:basedOn w:val="a"/>
    <w:next w:val="ConsPlusNormal"/>
    <w:uiPriority w:val="99"/>
    <w:rsid w:val="00325C33"/>
    <w:pPr>
      <w:suppressAutoHyphens/>
      <w:autoSpaceDE w:val="0"/>
      <w:spacing w:after="0" w:line="100" w:lineRule="atLeast"/>
    </w:pPr>
    <w:rPr>
      <w:rFonts w:ascii="Arial" w:eastAsia="Arial" w:hAnsi="Arial" w:cs="Arial"/>
      <w:b/>
      <w:bCs/>
      <w:kern w:val="1"/>
      <w:sz w:val="20"/>
      <w:szCs w:val="20"/>
      <w:lang w:eastAsia="hi-IN" w:bidi="hi-IN"/>
    </w:rPr>
  </w:style>
  <w:style w:type="paragraph" w:styleId="a0">
    <w:name w:val="Body Text"/>
    <w:basedOn w:val="a"/>
    <w:link w:val="a7"/>
    <w:uiPriority w:val="99"/>
    <w:semiHidden/>
    <w:unhideWhenUsed/>
    <w:rsid w:val="00325C33"/>
    <w:pPr>
      <w:spacing w:after="120"/>
    </w:pPr>
  </w:style>
  <w:style w:type="character" w:customStyle="1" w:styleId="a7">
    <w:name w:val="Основной текст Знак"/>
    <w:basedOn w:val="a1"/>
    <w:link w:val="a0"/>
    <w:uiPriority w:val="99"/>
    <w:semiHidden/>
    <w:rsid w:val="00325C33"/>
  </w:style>
  <w:style w:type="paragraph" w:styleId="a8">
    <w:name w:val="Balloon Text"/>
    <w:basedOn w:val="a"/>
    <w:link w:val="a9"/>
    <w:uiPriority w:val="99"/>
    <w:semiHidden/>
    <w:unhideWhenUsed/>
    <w:rsid w:val="00325C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uiPriority w:val="99"/>
    <w:semiHidden/>
    <w:rsid w:val="00325C33"/>
    <w:rPr>
      <w:rFonts w:ascii="Tahoma" w:hAnsi="Tahoma" w:cs="Tahoma"/>
      <w:sz w:val="16"/>
      <w:szCs w:val="16"/>
    </w:rPr>
  </w:style>
  <w:style w:type="paragraph" w:styleId="aa">
    <w:name w:val="No Spacing"/>
    <w:uiPriority w:val="1"/>
    <w:qFormat/>
    <w:rsid w:val="007E4EF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166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E31960D295D5CEFAA8D85899C325F5ADAB9B052E7C2339480785418121CB6F600204E064718A08AD3B6G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EE31960D295D5CEFAA8D85899C325F5ADAB9B052E7C2339480785418121CB6F600204E064718A386D3B0G" TargetMode="External"/><Relationship Id="rId12" Type="http://schemas.openxmlformats.org/officeDocument/2006/relationships/hyperlink" Target="consultantplus://offline/ref=EE31960D295D5CEFAA8D85899C325F5ADAB9B052E7C233948078541812D1BC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EE31960D295D5CEFAA8D85899C325F5ADAB9B052E7C2339480785418121CB6F600204E064719A384D3B6G" TargetMode="External"/><Relationship Id="rId11" Type="http://schemas.openxmlformats.org/officeDocument/2006/relationships/hyperlink" Target="consultantplus://offline/ref=EE31960D295D5CEFAA8D85899C325F5ADAB9B052E7C233948078541812D1BCG" TargetMode="External"/><Relationship Id="rId5" Type="http://schemas.openxmlformats.org/officeDocument/2006/relationships/image" Target="media/image1.png"/><Relationship Id="rId10" Type="http://schemas.openxmlformats.org/officeDocument/2006/relationships/hyperlink" Target="consultantplus://offline/ref=EE31960D295D5CEFAA8D85899C325F5ADAB9B052E7C2339480785418121CB6F600204E064719A186D3B0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EE31960D295D5CEFAA8D85899C325F5ADAB8BC5FE5C133948078541812D1BC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2781</Words>
  <Characters>15858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м.р. Ставропольский</Company>
  <LinksUpToDate>false</LinksUpToDate>
  <CharactersWithSpaces>18602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2</cp:revision>
  <cp:lastPrinted>2014-02-18T10:31:00Z</cp:lastPrinted>
  <dcterms:created xsi:type="dcterms:W3CDTF">2014-02-18T10:35:00Z</dcterms:created>
  <dcterms:modified xsi:type="dcterms:W3CDTF">2014-02-18T10:35:00Z</dcterms:modified>
</cp:coreProperties>
</file>